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1F31F0" w:rsidP="001F31F0">
      <w:pPr>
        <w:pStyle w:val="NoSpacing"/>
        <w:jc w:val="right"/>
        <w:rPr>
          <w:rFonts w:ascii="Times New Roman" w:hAnsi="Times New Roman" w:cs="Times New Roman"/>
          <w:sz w:val="24"/>
          <w:szCs w:val="24"/>
        </w:rPr>
      </w:pPr>
      <w:r>
        <w:rPr>
          <w:rFonts w:ascii="Times New Roman" w:hAnsi="Times New Roman" w:cs="Times New Roman"/>
          <w:sz w:val="24"/>
          <w:szCs w:val="24"/>
        </w:rPr>
        <w:t xml:space="preserve">Дело </w:t>
      </w:r>
      <w:r>
        <w:rPr>
          <w:rFonts w:ascii="Times New Roman" w:eastAsia="Segoe UI Symbol" w:hAnsi="Times New Roman" w:cs="Times New Roman"/>
          <w:sz w:val="24"/>
          <w:szCs w:val="24"/>
        </w:rPr>
        <w:t>№</w:t>
      </w:r>
      <w:r>
        <w:rPr>
          <w:rFonts w:ascii="Times New Roman" w:hAnsi="Times New Roman" w:cs="Times New Roman"/>
          <w:sz w:val="24"/>
          <w:szCs w:val="24"/>
        </w:rPr>
        <w:t xml:space="preserve"> 5-672</w:t>
      </w:r>
      <w:r>
        <w:rPr>
          <w:rFonts w:ascii="Times New Roman" w:hAnsi="Times New Roman" w:cs="Times New Roman"/>
          <w:color w:val="FF0000"/>
          <w:sz w:val="24"/>
          <w:szCs w:val="24"/>
        </w:rPr>
        <w:t>-2106</w:t>
      </w:r>
      <w:r>
        <w:rPr>
          <w:rFonts w:ascii="Times New Roman" w:hAnsi="Times New Roman" w:cs="Times New Roman"/>
          <w:sz w:val="24"/>
          <w:szCs w:val="24"/>
        </w:rPr>
        <w:t>/2026</w:t>
      </w:r>
    </w:p>
    <w:p w:rsidR="001F31F0" w:rsidP="001F31F0">
      <w:pPr>
        <w:pStyle w:val="NoSpacing"/>
        <w:jc w:val="right"/>
        <w:rPr>
          <w:rFonts w:ascii="Times New Roman" w:hAnsi="Times New Roman" w:cs="Times New Roman"/>
          <w:sz w:val="24"/>
          <w:szCs w:val="24"/>
        </w:rPr>
      </w:pPr>
      <w:r>
        <w:rPr>
          <w:rFonts w:ascii="Times New Roman" w:hAnsi="Times New Roman" w:cs="Times New Roman"/>
          <w:sz w:val="24"/>
          <w:szCs w:val="24"/>
        </w:rPr>
        <w:t>86MS0046-01-2026-003945-12</w:t>
      </w:r>
    </w:p>
    <w:p w:rsidR="001F31F0" w:rsidP="001F31F0">
      <w:pPr>
        <w:pStyle w:val="NoSpacing"/>
        <w:jc w:val="both"/>
        <w:rPr>
          <w:rFonts w:ascii="Times New Roman" w:hAnsi="Times New Roman" w:cs="Times New Roman"/>
          <w:b/>
          <w:sz w:val="24"/>
          <w:szCs w:val="24"/>
        </w:rPr>
      </w:pPr>
    </w:p>
    <w:p w:rsidR="001F31F0" w:rsidP="001F31F0">
      <w:pPr>
        <w:pStyle w:val="NoSpacing"/>
        <w:jc w:val="center"/>
        <w:rPr>
          <w:rFonts w:ascii="Times New Roman" w:hAnsi="Times New Roman" w:cs="Times New Roman"/>
          <w:sz w:val="24"/>
          <w:szCs w:val="24"/>
        </w:rPr>
      </w:pPr>
      <w:r>
        <w:rPr>
          <w:rFonts w:ascii="Times New Roman" w:hAnsi="Times New Roman" w:cs="Times New Roman"/>
          <w:sz w:val="24"/>
          <w:szCs w:val="24"/>
        </w:rPr>
        <w:t>ПОСТАНОВЛЕНИЕ</w:t>
      </w:r>
    </w:p>
    <w:p w:rsidR="001F31F0" w:rsidP="001F31F0">
      <w:pPr>
        <w:pStyle w:val="NoSpacing"/>
        <w:jc w:val="center"/>
        <w:rPr>
          <w:rFonts w:ascii="Times New Roman" w:hAnsi="Times New Roman" w:cs="Times New Roman"/>
          <w:sz w:val="24"/>
          <w:szCs w:val="24"/>
        </w:rPr>
      </w:pPr>
      <w:r>
        <w:rPr>
          <w:rFonts w:ascii="Times New Roman" w:hAnsi="Times New Roman" w:cs="Times New Roman"/>
          <w:sz w:val="24"/>
          <w:szCs w:val="24"/>
        </w:rPr>
        <w:t>по делу об административном правонарушении</w:t>
      </w:r>
    </w:p>
    <w:p w:rsidR="001F31F0" w:rsidP="001F31F0">
      <w:pPr>
        <w:pStyle w:val="NoSpacing"/>
        <w:jc w:val="both"/>
        <w:rPr>
          <w:rFonts w:ascii="Times New Roman" w:hAnsi="Times New Roman" w:cs="Times New Roman"/>
          <w:sz w:val="24"/>
          <w:szCs w:val="24"/>
        </w:rPr>
      </w:pPr>
    </w:p>
    <w:p w:rsidR="001F31F0" w:rsidP="001F31F0">
      <w:pPr>
        <w:pStyle w:val="NoSpacing"/>
        <w:jc w:val="both"/>
        <w:rPr>
          <w:rFonts w:ascii="Times New Roman" w:hAnsi="Times New Roman" w:cs="Times New Roman"/>
          <w:sz w:val="24"/>
          <w:szCs w:val="24"/>
        </w:rPr>
      </w:pPr>
      <w:r>
        <w:rPr>
          <w:rFonts w:ascii="Times New Roman" w:hAnsi="Times New Roman" w:cs="Times New Roman"/>
          <w:sz w:val="24"/>
          <w:szCs w:val="24"/>
        </w:rPr>
        <w:t xml:space="preserve">        г. Нижневартовск                                                                                     29 июля 2026 года</w:t>
      </w:r>
    </w:p>
    <w:p w:rsidR="001F31F0" w:rsidP="001F31F0">
      <w:pPr>
        <w:pStyle w:val="NoSpacing"/>
        <w:jc w:val="both"/>
        <w:rPr>
          <w:rFonts w:ascii="Times New Roman" w:hAnsi="Times New Roman" w:cs="Times New Roman"/>
          <w:sz w:val="24"/>
          <w:szCs w:val="24"/>
        </w:rPr>
      </w:pPr>
    </w:p>
    <w:p w:rsidR="001F31F0" w:rsidP="001F31F0">
      <w:pPr>
        <w:pStyle w:val="NoSpacing"/>
        <w:ind w:firstLine="567"/>
        <w:jc w:val="both"/>
        <w:rPr>
          <w:rFonts w:ascii="Times New Roman" w:hAnsi="Times New Roman" w:cs="Times New Roman"/>
          <w:sz w:val="24"/>
          <w:szCs w:val="24"/>
        </w:rPr>
      </w:pPr>
      <w:r>
        <w:rPr>
          <w:rFonts w:ascii="Times New Roman" w:hAnsi="Times New Roman" w:cs="Times New Roman"/>
          <w:sz w:val="24"/>
          <w:szCs w:val="24"/>
        </w:rPr>
        <w:t xml:space="preserve">Мировой судья </w:t>
      </w:r>
      <w:r>
        <w:rPr>
          <w:rFonts w:ascii="Times New Roman" w:hAnsi="Times New Roman" w:cs="Times New Roman"/>
          <w:sz w:val="24"/>
          <w:szCs w:val="24"/>
        </w:rPr>
        <w:t>судебного участка № 6 Нижневартовского судебного района города окружного значения Нижневартовска Ханты - Мансийского автономного округа - Югры Аксенова Е.В., находящийся по адресу: ХМАО-Югра, ул. Нефтяников, д. 6</w:t>
      </w:r>
    </w:p>
    <w:p w:rsidR="001F31F0" w:rsidP="001F31F0">
      <w:pPr>
        <w:pStyle w:val="NoSpacing"/>
        <w:ind w:firstLine="567"/>
        <w:jc w:val="both"/>
        <w:rPr>
          <w:rFonts w:ascii="Times New Roman" w:hAnsi="Times New Roman" w:cs="Times New Roman"/>
          <w:sz w:val="24"/>
          <w:szCs w:val="24"/>
        </w:rPr>
      </w:pPr>
      <w:r>
        <w:rPr>
          <w:rFonts w:ascii="Times New Roman" w:hAnsi="Times New Roman" w:cs="Times New Roman"/>
          <w:sz w:val="24"/>
          <w:szCs w:val="24"/>
        </w:rPr>
        <w:t>рассмотрев материалы по делу об администрат</w:t>
      </w:r>
      <w:r>
        <w:rPr>
          <w:rFonts w:ascii="Times New Roman" w:hAnsi="Times New Roman" w:cs="Times New Roman"/>
          <w:sz w:val="24"/>
          <w:szCs w:val="24"/>
        </w:rPr>
        <w:t>ивном правонарушении в отношении:</w:t>
      </w:r>
    </w:p>
    <w:p w:rsidR="001F31F0" w:rsidP="001F31F0">
      <w:pPr>
        <w:pStyle w:val="NoSpacing"/>
        <w:ind w:firstLine="567"/>
        <w:jc w:val="both"/>
        <w:rPr>
          <w:rFonts w:ascii="Times New Roman" w:hAnsi="Times New Roman" w:cs="Times New Roman"/>
          <w:sz w:val="24"/>
          <w:szCs w:val="24"/>
        </w:rPr>
      </w:pPr>
      <w:r>
        <w:rPr>
          <w:rFonts w:ascii="Times New Roman" w:hAnsi="Times New Roman" w:cs="Times New Roman"/>
          <w:bCs/>
          <w:color w:val="FF0000"/>
          <w:sz w:val="24"/>
          <w:szCs w:val="24"/>
        </w:rPr>
        <w:t>Мадумарова</w:t>
      </w:r>
      <w:r>
        <w:rPr>
          <w:rFonts w:ascii="Times New Roman" w:hAnsi="Times New Roman" w:cs="Times New Roman"/>
          <w:bCs/>
          <w:color w:val="FF0000"/>
          <w:sz w:val="24"/>
          <w:szCs w:val="24"/>
        </w:rPr>
        <w:t xml:space="preserve"> </w:t>
      </w:r>
      <w:r>
        <w:rPr>
          <w:rFonts w:ascii="Times New Roman" w:hAnsi="Times New Roman" w:cs="Times New Roman"/>
          <w:bCs/>
          <w:color w:val="FF0000"/>
          <w:sz w:val="24"/>
          <w:szCs w:val="24"/>
        </w:rPr>
        <w:t>Кувончбека</w:t>
      </w:r>
      <w:r>
        <w:rPr>
          <w:rFonts w:ascii="Times New Roman" w:hAnsi="Times New Roman" w:cs="Times New Roman"/>
          <w:bCs/>
          <w:color w:val="FF0000"/>
          <w:sz w:val="24"/>
          <w:szCs w:val="24"/>
        </w:rPr>
        <w:t xml:space="preserve"> </w:t>
      </w:r>
      <w:r>
        <w:rPr>
          <w:rFonts w:ascii="Times New Roman" w:hAnsi="Times New Roman" w:cs="Times New Roman"/>
          <w:bCs/>
          <w:color w:val="FF0000"/>
          <w:sz w:val="24"/>
          <w:szCs w:val="24"/>
        </w:rPr>
        <w:t>Кобулжоновича</w:t>
      </w:r>
      <w:r>
        <w:rPr>
          <w:rFonts w:ascii="Times New Roman" w:hAnsi="Times New Roman" w:cs="Times New Roman"/>
          <w:bCs/>
          <w:color w:val="FF0000"/>
          <w:sz w:val="24"/>
          <w:szCs w:val="24"/>
        </w:rPr>
        <w:t>, ***</w:t>
      </w:r>
      <w:r>
        <w:rPr>
          <w:rFonts w:ascii="Times New Roman" w:hAnsi="Times New Roman" w:cs="Times New Roman"/>
          <w:color w:val="FF0000"/>
          <w:sz w:val="24"/>
          <w:szCs w:val="24"/>
        </w:rPr>
        <w:t xml:space="preserve"> </w:t>
      </w:r>
      <w:r>
        <w:rPr>
          <w:rFonts w:ascii="Times New Roman" w:hAnsi="Times New Roman" w:cs="Times New Roman"/>
          <w:sz w:val="24"/>
          <w:szCs w:val="24"/>
        </w:rPr>
        <w:t>года рождения, уроженца ***</w:t>
      </w:r>
      <w:r>
        <w:rPr>
          <w:rFonts w:ascii="Times New Roman" w:hAnsi="Times New Roman" w:cs="Times New Roman"/>
          <w:sz w:val="24"/>
          <w:szCs w:val="24"/>
        </w:rPr>
        <w:t>, зарегистрированного и проживающего по адресу: ***</w:t>
      </w:r>
      <w:r>
        <w:rPr>
          <w:rFonts w:ascii="Times New Roman" w:hAnsi="Times New Roman" w:cs="Times New Roman"/>
          <w:sz w:val="24"/>
          <w:szCs w:val="24"/>
        </w:rPr>
        <w:t>, водительское удостовер</w:t>
      </w:r>
      <w:r>
        <w:rPr>
          <w:rFonts w:ascii="Times New Roman" w:hAnsi="Times New Roman" w:cs="Times New Roman"/>
          <w:sz w:val="24"/>
          <w:szCs w:val="24"/>
        </w:rPr>
        <w:t>ение:</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  </w:t>
      </w:r>
    </w:p>
    <w:p w:rsidR="001F31F0" w:rsidP="001F31F0">
      <w:pPr>
        <w:pStyle w:val="NoSpacing"/>
        <w:ind w:firstLine="567"/>
        <w:jc w:val="both"/>
        <w:rPr>
          <w:rFonts w:ascii="Times New Roman" w:hAnsi="Times New Roman" w:cs="Times New Roman"/>
          <w:sz w:val="24"/>
          <w:szCs w:val="24"/>
        </w:rPr>
      </w:pPr>
      <w:r>
        <w:rPr>
          <w:rFonts w:ascii="Times New Roman" w:hAnsi="Times New Roman" w:cs="Times New Roman"/>
          <w:sz w:val="24"/>
          <w:szCs w:val="24"/>
        </w:rPr>
        <w:t xml:space="preserve"> </w:t>
      </w:r>
    </w:p>
    <w:p w:rsidR="001F31F0" w:rsidP="001F31F0">
      <w:pPr>
        <w:pStyle w:val="NoSpacing"/>
        <w:jc w:val="center"/>
        <w:rPr>
          <w:rFonts w:ascii="Times New Roman" w:hAnsi="Times New Roman" w:cs="Times New Roman"/>
          <w:sz w:val="24"/>
          <w:szCs w:val="24"/>
        </w:rPr>
      </w:pPr>
      <w:r>
        <w:rPr>
          <w:rFonts w:ascii="Times New Roman" w:hAnsi="Times New Roman" w:cs="Times New Roman"/>
          <w:sz w:val="24"/>
          <w:szCs w:val="24"/>
        </w:rPr>
        <w:t>УСТАНОВИЛ:</w:t>
      </w:r>
    </w:p>
    <w:p w:rsidR="001F31F0" w:rsidP="001F31F0">
      <w:pPr>
        <w:pStyle w:val="NoSpacing"/>
        <w:jc w:val="center"/>
        <w:rPr>
          <w:rFonts w:ascii="Times New Roman" w:hAnsi="Times New Roman" w:cs="Times New Roman"/>
          <w:sz w:val="24"/>
          <w:szCs w:val="24"/>
        </w:rPr>
      </w:pPr>
    </w:p>
    <w:p w:rsidR="001F31F0" w:rsidP="001F31F0">
      <w:pPr>
        <w:pStyle w:val="NoSpacing"/>
        <w:ind w:firstLine="567"/>
        <w:jc w:val="both"/>
        <w:rPr>
          <w:rFonts w:ascii="Times New Roman" w:hAnsi="Times New Roman" w:cs="Times New Roman"/>
          <w:sz w:val="24"/>
          <w:szCs w:val="24"/>
        </w:rPr>
      </w:pPr>
      <w:r>
        <w:rPr>
          <w:rFonts w:ascii="Times New Roman" w:hAnsi="Times New Roman" w:cs="Times New Roman"/>
          <w:sz w:val="24"/>
          <w:szCs w:val="24"/>
        </w:rPr>
        <w:t>Мадумаров</w:t>
      </w:r>
      <w:r>
        <w:rPr>
          <w:rFonts w:ascii="Times New Roman" w:hAnsi="Times New Roman" w:cs="Times New Roman"/>
          <w:sz w:val="24"/>
          <w:szCs w:val="24"/>
        </w:rPr>
        <w:t xml:space="preserve"> К.К. </w:t>
      </w:r>
      <w:r>
        <w:rPr>
          <w:rFonts w:ascii="Times New Roman" w:hAnsi="Times New Roman" w:cs="Times New Roman"/>
          <w:color w:val="FF0000"/>
          <w:sz w:val="24"/>
          <w:szCs w:val="24"/>
        </w:rPr>
        <w:t xml:space="preserve">20.06.2026 </w:t>
      </w:r>
      <w:r>
        <w:rPr>
          <w:rFonts w:ascii="Times New Roman" w:hAnsi="Times New Roman" w:cs="Times New Roman"/>
          <w:sz w:val="24"/>
          <w:szCs w:val="24"/>
        </w:rPr>
        <w:t xml:space="preserve">в 15 час. 48 мин. на 36 км. а/д Р404 Тюмень – Тобольск – Ханты – </w:t>
      </w:r>
      <w:r>
        <w:rPr>
          <w:rFonts w:ascii="Times New Roman" w:hAnsi="Times New Roman" w:cs="Times New Roman"/>
          <w:sz w:val="24"/>
          <w:szCs w:val="24"/>
        </w:rPr>
        <w:t>Мансийск</w:t>
      </w:r>
      <w:r>
        <w:rPr>
          <w:rFonts w:ascii="Times New Roman" w:hAnsi="Times New Roman" w:cs="Times New Roman"/>
          <w:sz w:val="24"/>
          <w:szCs w:val="24"/>
        </w:rPr>
        <w:t xml:space="preserve"> </w:t>
      </w:r>
      <w:r>
        <w:rPr>
          <w:rFonts w:ascii="Times New Roman" w:hAnsi="Times New Roman" w:cs="Times New Roman"/>
          <w:sz w:val="24"/>
          <w:szCs w:val="24"/>
        </w:rPr>
        <w:t>Нефтеюганского</w:t>
      </w:r>
      <w:r>
        <w:rPr>
          <w:rFonts w:ascii="Times New Roman" w:hAnsi="Times New Roman" w:cs="Times New Roman"/>
          <w:sz w:val="24"/>
          <w:szCs w:val="24"/>
        </w:rPr>
        <w:t xml:space="preserve"> района,</w:t>
      </w:r>
      <w:r w:rsidR="00735E2C">
        <w:rPr>
          <w:rFonts w:ascii="Times New Roman" w:hAnsi="Times New Roman" w:cs="Times New Roman"/>
          <w:sz w:val="24"/>
          <w:szCs w:val="24"/>
        </w:rPr>
        <w:t xml:space="preserve"> подъезд к г. Сургуту,</w:t>
      </w:r>
      <w:r>
        <w:rPr>
          <w:rFonts w:ascii="Times New Roman" w:hAnsi="Times New Roman" w:cs="Times New Roman"/>
          <w:sz w:val="24"/>
          <w:szCs w:val="24"/>
        </w:rPr>
        <w:t xml:space="preserve"> управлял транспортным средством «КС-65713</w:t>
      </w:r>
      <w:r>
        <w:rPr>
          <w:rFonts w:ascii="Times New Roman" w:hAnsi="Times New Roman" w:cs="Times New Roman"/>
          <w:color w:val="FF0000"/>
          <w:sz w:val="24"/>
          <w:szCs w:val="24"/>
        </w:rPr>
        <w:t>», государственный ре</w:t>
      </w:r>
      <w:r>
        <w:rPr>
          <w:rFonts w:ascii="Times New Roman" w:hAnsi="Times New Roman" w:cs="Times New Roman"/>
          <w:color w:val="FF0000"/>
          <w:sz w:val="24"/>
          <w:szCs w:val="24"/>
        </w:rPr>
        <w:t>гистрационный знак ***</w:t>
      </w:r>
      <w:r>
        <w:rPr>
          <w:rFonts w:ascii="Times New Roman" w:hAnsi="Times New Roman" w:cs="Times New Roman"/>
          <w:sz w:val="24"/>
          <w:szCs w:val="24"/>
        </w:rPr>
        <w:t xml:space="preserve">, </w:t>
      </w:r>
      <w:r w:rsidR="00735E2C">
        <w:rPr>
          <w:rFonts w:ascii="Times New Roman" w:hAnsi="Times New Roman" w:cs="Times New Roman"/>
          <w:sz w:val="24"/>
          <w:szCs w:val="24"/>
        </w:rPr>
        <w:t xml:space="preserve">на котором на заднем государственном регистрационном знаке был нанесены </w:t>
      </w:r>
      <w:r w:rsidR="00735E2C">
        <w:rPr>
          <w:rFonts w:ascii="Times New Roman" w:hAnsi="Times New Roman" w:cs="Times New Roman"/>
          <w:sz w:val="24"/>
          <w:szCs w:val="24"/>
        </w:rPr>
        <w:t>предметы</w:t>
      </w:r>
      <w:r w:rsidR="00735E2C">
        <w:rPr>
          <w:rFonts w:ascii="Times New Roman" w:hAnsi="Times New Roman" w:cs="Times New Roman"/>
          <w:sz w:val="24"/>
          <w:szCs w:val="24"/>
        </w:rPr>
        <w:t xml:space="preserve"> препятствующие их идентификации</w:t>
      </w:r>
      <w:r>
        <w:rPr>
          <w:rFonts w:ascii="Times New Roman" w:hAnsi="Times New Roman" w:cs="Times New Roman"/>
          <w:sz w:val="24"/>
          <w:szCs w:val="24"/>
        </w:rPr>
        <w:t xml:space="preserve">, чем нарушил п. 2 ОП ПДД РФ, п. 2.3.1 ОП ПДД РФ. </w:t>
      </w:r>
    </w:p>
    <w:p w:rsidR="001F31F0" w:rsidP="001F31F0">
      <w:pPr>
        <w:pStyle w:val="NoSpacing"/>
        <w:ind w:firstLine="567"/>
        <w:jc w:val="both"/>
        <w:rPr>
          <w:rFonts w:ascii="Times New Roman" w:hAnsi="Times New Roman" w:cs="Times New Roman"/>
          <w:sz w:val="24"/>
          <w:szCs w:val="24"/>
        </w:rPr>
      </w:pPr>
      <w:r>
        <w:rPr>
          <w:rFonts w:ascii="Times New Roman" w:hAnsi="Times New Roman" w:cs="Times New Roman"/>
          <w:sz w:val="24"/>
          <w:szCs w:val="24"/>
        </w:rPr>
        <w:t>Мадумаров</w:t>
      </w:r>
      <w:r>
        <w:rPr>
          <w:rFonts w:ascii="Times New Roman" w:hAnsi="Times New Roman" w:cs="Times New Roman"/>
          <w:sz w:val="24"/>
          <w:szCs w:val="24"/>
        </w:rPr>
        <w:t xml:space="preserve"> К.К. на рассмотрение материалов дела не явился, о мест</w:t>
      </w:r>
      <w:r>
        <w:rPr>
          <w:rFonts w:ascii="Times New Roman" w:hAnsi="Times New Roman" w:cs="Times New Roman"/>
          <w:sz w:val="24"/>
          <w:szCs w:val="24"/>
        </w:rPr>
        <w:t xml:space="preserve">е и времени рассмотрения извещен надлежащим образом. Ходатайство об отложении судебного заседания в порядке, установленном ст. 24.4 Кодекса РФ об АП от </w:t>
      </w:r>
      <w:r>
        <w:rPr>
          <w:rFonts w:ascii="Times New Roman" w:hAnsi="Times New Roman" w:cs="Times New Roman"/>
          <w:sz w:val="24"/>
          <w:szCs w:val="24"/>
        </w:rPr>
        <w:t>Мадумарова</w:t>
      </w:r>
      <w:r>
        <w:rPr>
          <w:rFonts w:ascii="Times New Roman" w:hAnsi="Times New Roman" w:cs="Times New Roman"/>
          <w:sz w:val="24"/>
          <w:szCs w:val="24"/>
        </w:rPr>
        <w:t xml:space="preserve"> К.К. мировому судье не поступало.</w:t>
      </w:r>
    </w:p>
    <w:p w:rsidR="001F31F0" w:rsidP="001F31F0">
      <w:pPr>
        <w:pStyle w:val="NoSpacing"/>
        <w:ind w:firstLine="567"/>
        <w:jc w:val="both"/>
        <w:rPr>
          <w:rFonts w:ascii="Times New Roman" w:hAnsi="Times New Roman" w:cs="Times New Roman"/>
          <w:sz w:val="24"/>
          <w:szCs w:val="24"/>
        </w:rPr>
      </w:pPr>
      <w:r>
        <w:rPr>
          <w:rFonts w:ascii="Times New Roman" w:hAnsi="Times New Roman" w:cs="Times New Roman"/>
          <w:sz w:val="24"/>
          <w:szCs w:val="24"/>
        </w:rPr>
        <w:t>В соответствии с ч. 2 ст. 25.1 Кодекса РФ об АП мировой суд</w:t>
      </w:r>
      <w:r>
        <w:rPr>
          <w:rFonts w:ascii="Times New Roman" w:hAnsi="Times New Roman" w:cs="Times New Roman"/>
          <w:sz w:val="24"/>
          <w:szCs w:val="24"/>
        </w:rPr>
        <w:t xml:space="preserve">ья считает возможным рассмотреть дело в отсутствие </w:t>
      </w:r>
      <w:r w:rsidR="00735E2C">
        <w:rPr>
          <w:rFonts w:ascii="Times New Roman" w:hAnsi="Times New Roman" w:cs="Times New Roman"/>
          <w:sz w:val="24"/>
          <w:szCs w:val="24"/>
        </w:rPr>
        <w:t>Мадумаров</w:t>
      </w:r>
      <w:r w:rsidR="00735E2C">
        <w:rPr>
          <w:rFonts w:ascii="Times New Roman" w:hAnsi="Times New Roman" w:cs="Times New Roman"/>
          <w:sz w:val="24"/>
          <w:szCs w:val="24"/>
        </w:rPr>
        <w:t xml:space="preserve"> К.К</w:t>
      </w:r>
      <w:r>
        <w:rPr>
          <w:rFonts w:ascii="Times New Roman" w:hAnsi="Times New Roman" w:cs="Times New Roman"/>
          <w:sz w:val="24"/>
          <w:szCs w:val="24"/>
        </w:rPr>
        <w:t xml:space="preserve">., не просившего об отложении рассмотрения дела. </w:t>
      </w:r>
    </w:p>
    <w:p w:rsidR="001F31F0" w:rsidP="00735E2C">
      <w:pPr>
        <w:pStyle w:val="NoSpacing"/>
        <w:ind w:firstLine="567"/>
        <w:jc w:val="both"/>
        <w:rPr>
          <w:rFonts w:ascii="Times New Roman" w:hAnsi="Times New Roman" w:cs="Times New Roman"/>
          <w:sz w:val="24"/>
          <w:szCs w:val="24"/>
        </w:rPr>
      </w:pPr>
      <w:r>
        <w:rPr>
          <w:rFonts w:ascii="Times New Roman" w:hAnsi="Times New Roman" w:cs="Times New Roman"/>
          <w:sz w:val="24"/>
          <w:szCs w:val="24"/>
        </w:rPr>
        <w:t xml:space="preserve">Мировой судья, исследовав следующие доказательства по делу: протокол об административном правонарушении </w:t>
      </w:r>
      <w:r>
        <w:rPr>
          <w:rFonts w:ascii="Times New Roman" w:hAnsi="Times New Roman" w:cs="Times New Roman"/>
          <w:color w:val="FF0000"/>
          <w:sz w:val="24"/>
          <w:szCs w:val="24"/>
        </w:rPr>
        <w:t xml:space="preserve">86 ХМ </w:t>
      </w:r>
      <w:r w:rsidR="00735E2C">
        <w:rPr>
          <w:rFonts w:ascii="Times New Roman" w:hAnsi="Times New Roman" w:cs="Times New Roman"/>
          <w:color w:val="FF0000"/>
          <w:sz w:val="24"/>
          <w:szCs w:val="24"/>
        </w:rPr>
        <w:t>761965</w:t>
      </w:r>
      <w:r>
        <w:rPr>
          <w:rFonts w:ascii="Times New Roman" w:hAnsi="Times New Roman" w:cs="Times New Roman"/>
          <w:color w:val="FF0000"/>
          <w:sz w:val="24"/>
          <w:szCs w:val="24"/>
        </w:rPr>
        <w:t xml:space="preserve"> от 2</w:t>
      </w:r>
      <w:r w:rsidR="00735E2C">
        <w:rPr>
          <w:rFonts w:ascii="Times New Roman" w:hAnsi="Times New Roman" w:cs="Times New Roman"/>
          <w:color w:val="FF0000"/>
          <w:sz w:val="24"/>
          <w:szCs w:val="24"/>
        </w:rPr>
        <w:t>0</w:t>
      </w:r>
      <w:r>
        <w:rPr>
          <w:rFonts w:ascii="Times New Roman" w:hAnsi="Times New Roman" w:cs="Times New Roman"/>
          <w:color w:val="FF0000"/>
          <w:sz w:val="24"/>
          <w:szCs w:val="24"/>
        </w:rPr>
        <w:t>.</w:t>
      </w:r>
      <w:r w:rsidR="00735E2C">
        <w:rPr>
          <w:rFonts w:ascii="Times New Roman" w:hAnsi="Times New Roman" w:cs="Times New Roman"/>
          <w:color w:val="FF0000"/>
          <w:sz w:val="24"/>
          <w:szCs w:val="24"/>
        </w:rPr>
        <w:t>06</w:t>
      </w:r>
      <w:r>
        <w:rPr>
          <w:rFonts w:ascii="Times New Roman" w:hAnsi="Times New Roman" w:cs="Times New Roman"/>
          <w:color w:val="FF0000"/>
          <w:sz w:val="24"/>
          <w:szCs w:val="24"/>
        </w:rPr>
        <w:t>.202</w:t>
      </w:r>
      <w:r w:rsidR="00735E2C">
        <w:rPr>
          <w:rFonts w:ascii="Times New Roman" w:hAnsi="Times New Roman" w:cs="Times New Roman"/>
          <w:color w:val="FF0000"/>
          <w:sz w:val="24"/>
          <w:szCs w:val="24"/>
        </w:rPr>
        <w:t>6</w:t>
      </w:r>
      <w:r>
        <w:rPr>
          <w:rFonts w:ascii="Times New Roman" w:hAnsi="Times New Roman" w:cs="Times New Roman"/>
          <w:sz w:val="24"/>
          <w:szCs w:val="24"/>
        </w:rPr>
        <w:t xml:space="preserve">, в котором изложено существо административного правонарушения, </w:t>
      </w:r>
      <w:r w:rsidR="00735E2C">
        <w:rPr>
          <w:rFonts w:ascii="Times New Roman" w:hAnsi="Times New Roman" w:cs="Times New Roman"/>
          <w:sz w:val="24"/>
          <w:szCs w:val="24"/>
        </w:rPr>
        <w:t>Мадумарову</w:t>
      </w:r>
      <w:r w:rsidR="00735E2C">
        <w:rPr>
          <w:rFonts w:ascii="Times New Roman" w:hAnsi="Times New Roman" w:cs="Times New Roman"/>
          <w:sz w:val="24"/>
          <w:szCs w:val="24"/>
        </w:rPr>
        <w:t xml:space="preserve"> К.К</w:t>
      </w:r>
      <w:r>
        <w:rPr>
          <w:rFonts w:ascii="Times New Roman" w:hAnsi="Times New Roman" w:cs="Times New Roman"/>
          <w:sz w:val="24"/>
          <w:szCs w:val="24"/>
        </w:rPr>
        <w:t>. были разъяснены его процессуальные права, а также возможность не свидетельствовать против себя (ст. 51 Конституции РФ и ст. 25.1 Кодекса РФ об АП), что зафиксировано в протокол</w:t>
      </w:r>
      <w:r>
        <w:rPr>
          <w:rFonts w:ascii="Times New Roman" w:hAnsi="Times New Roman" w:cs="Times New Roman"/>
          <w:sz w:val="24"/>
          <w:szCs w:val="24"/>
        </w:rPr>
        <w:t xml:space="preserve">е; </w:t>
      </w:r>
      <w:r w:rsidR="00735E2C">
        <w:rPr>
          <w:rFonts w:ascii="Times New Roman" w:hAnsi="Times New Roman" w:cs="Times New Roman"/>
          <w:sz w:val="24"/>
          <w:szCs w:val="24"/>
        </w:rPr>
        <w:t xml:space="preserve">рапорт сотрудника полиции от 20.06.2026; копию водительского удостоверения на имя </w:t>
      </w:r>
      <w:r w:rsidR="00735E2C">
        <w:rPr>
          <w:rFonts w:ascii="Times New Roman" w:hAnsi="Times New Roman" w:cs="Times New Roman"/>
          <w:sz w:val="24"/>
          <w:szCs w:val="24"/>
        </w:rPr>
        <w:t>Мадумарова</w:t>
      </w:r>
      <w:r w:rsidR="00735E2C">
        <w:rPr>
          <w:rFonts w:ascii="Times New Roman" w:hAnsi="Times New Roman" w:cs="Times New Roman"/>
          <w:sz w:val="24"/>
          <w:szCs w:val="24"/>
        </w:rPr>
        <w:t xml:space="preserve"> К.К.; копию патента на имя</w:t>
      </w:r>
      <w:r w:rsidRPr="00735E2C" w:rsidR="00735E2C">
        <w:rPr>
          <w:rFonts w:ascii="Times New Roman" w:hAnsi="Times New Roman" w:cs="Times New Roman"/>
          <w:sz w:val="24"/>
          <w:szCs w:val="24"/>
        </w:rPr>
        <w:t xml:space="preserve"> </w:t>
      </w:r>
      <w:r w:rsidR="00735E2C">
        <w:rPr>
          <w:rFonts w:ascii="Times New Roman" w:hAnsi="Times New Roman" w:cs="Times New Roman"/>
          <w:sz w:val="24"/>
          <w:szCs w:val="24"/>
        </w:rPr>
        <w:t>Мадумаров</w:t>
      </w:r>
      <w:r w:rsidR="00735E2C">
        <w:rPr>
          <w:rFonts w:ascii="Times New Roman" w:hAnsi="Times New Roman" w:cs="Times New Roman"/>
          <w:sz w:val="24"/>
          <w:szCs w:val="24"/>
        </w:rPr>
        <w:t xml:space="preserve"> К.К.; копию свидетельства о регистрации транспортного средства; документы о прибытии иностранного гражданина в место пребывания; копию национального заграничного паспорта на имя </w:t>
      </w:r>
      <w:r w:rsidR="00735E2C">
        <w:rPr>
          <w:rFonts w:ascii="Times New Roman" w:hAnsi="Times New Roman" w:cs="Times New Roman"/>
          <w:sz w:val="24"/>
          <w:szCs w:val="24"/>
        </w:rPr>
        <w:t>Мадумарова</w:t>
      </w:r>
      <w:r w:rsidR="00735E2C">
        <w:rPr>
          <w:rFonts w:ascii="Times New Roman" w:hAnsi="Times New Roman" w:cs="Times New Roman"/>
          <w:sz w:val="24"/>
          <w:szCs w:val="24"/>
        </w:rPr>
        <w:t xml:space="preserve"> К.К.; копию путевого листа; копию документа подтверждающего прохождение иностранным гражданином обязательной государственной дактилоскопической регистрации и фотографирования; </w:t>
      </w:r>
      <w:r>
        <w:rPr>
          <w:rFonts w:ascii="Times New Roman" w:hAnsi="Times New Roman" w:cs="Times New Roman"/>
          <w:sz w:val="24"/>
          <w:szCs w:val="24"/>
        </w:rPr>
        <w:t>карточку опера</w:t>
      </w:r>
      <w:r>
        <w:rPr>
          <w:rFonts w:ascii="Times New Roman" w:hAnsi="Times New Roman" w:cs="Times New Roman"/>
          <w:sz w:val="24"/>
          <w:szCs w:val="24"/>
        </w:rPr>
        <w:t xml:space="preserve">ции с ВУ на имя </w:t>
      </w:r>
      <w:r w:rsidR="00735E2C">
        <w:rPr>
          <w:rFonts w:ascii="Times New Roman" w:hAnsi="Times New Roman" w:cs="Times New Roman"/>
          <w:sz w:val="24"/>
          <w:szCs w:val="24"/>
        </w:rPr>
        <w:t>Мадумарова</w:t>
      </w:r>
      <w:r w:rsidR="00735E2C">
        <w:rPr>
          <w:rFonts w:ascii="Times New Roman" w:hAnsi="Times New Roman" w:cs="Times New Roman"/>
          <w:sz w:val="24"/>
          <w:szCs w:val="24"/>
        </w:rPr>
        <w:t xml:space="preserve"> К.К.</w:t>
      </w:r>
      <w:r>
        <w:rPr>
          <w:rFonts w:ascii="Times New Roman" w:hAnsi="Times New Roman" w:cs="Times New Roman"/>
          <w:color w:val="FF0000"/>
          <w:sz w:val="24"/>
          <w:szCs w:val="24"/>
        </w:rPr>
        <w:t xml:space="preserve">; </w:t>
      </w:r>
      <w:r>
        <w:rPr>
          <w:rFonts w:ascii="Times New Roman" w:hAnsi="Times New Roman" w:cs="Times New Roman"/>
          <w:sz w:val="24"/>
          <w:szCs w:val="24"/>
        </w:rPr>
        <w:t>сведения об административных правонарушениях;</w:t>
      </w:r>
      <w:r w:rsidR="00735E2C">
        <w:rPr>
          <w:rFonts w:ascii="Times New Roman" w:hAnsi="Times New Roman" w:cs="Times New Roman"/>
          <w:sz w:val="24"/>
          <w:szCs w:val="24"/>
        </w:rPr>
        <w:t xml:space="preserve"> </w:t>
      </w:r>
      <w:r w:rsidR="00735E2C">
        <w:rPr>
          <w:rFonts w:ascii="Times New Roman" w:hAnsi="Times New Roman" w:cs="Times New Roman"/>
          <w:sz w:val="24"/>
          <w:szCs w:val="24"/>
        </w:rPr>
        <w:t>фототаблица</w:t>
      </w:r>
      <w:r w:rsidR="00735E2C">
        <w:rPr>
          <w:rFonts w:ascii="Times New Roman" w:hAnsi="Times New Roman" w:cs="Times New Roman"/>
          <w:sz w:val="24"/>
          <w:szCs w:val="24"/>
        </w:rPr>
        <w:t xml:space="preserve"> на которой зафиксировано</w:t>
      </w:r>
      <w:r w:rsidR="00A10764">
        <w:rPr>
          <w:rFonts w:ascii="Times New Roman" w:hAnsi="Times New Roman" w:cs="Times New Roman"/>
          <w:sz w:val="24"/>
          <w:szCs w:val="24"/>
        </w:rPr>
        <w:t>, что</w:t>
      </w:r>
      <w:r>
        <w:rPr>
          <w:rFonts w:ascii="Times New Roman" w:eastAsia="Times New Roman" w:hAnsi="Times New Roman" w:cs="Times New Roman"/>
          <w:sz w:val="24"/>
          <w:szCs w:val="24"/>
          <w:lang w:eastAsia="ru-RU"/>
        </w:rPr>
        <w:t xml:space="preserve"> на автомобиле </w:t>
      </w:r>
      <w:r>
        <w:rPr>
          <w:rFonts w:ascii="Times New Roman" w:eastAsia="Times New Roman" w:hAnsi="Times New Roman" w:cs="Times New Roman"/>
          <w:sz w:val="24"/>
          <w:szCs w:val="24"/>
        </w:rPr>
        <w:t>«</w:t>
      </w:r>
      <w:r w:rsidR="00A10764">
        <w:rPr>
          <w:rFonts w:ascii="Times New Roman" w:hAnsi="Times New Roman" w:cs="Times New Roman"/>
          <w:sz w:val="24"/>
          <w:szCs w:val="24"/>
        </w:rPr>
        <w:t>«КС-65713</w:t>
      </w:r>
      <w:r w:rsidR="00A10764">
        <w:rPr>
          <w:rFonts w:ascii="Times New Roman" w:hAnsi="Times New Roman" w:cs="Times New Roman"/>
          <w:color w:val="FF0000"/>
          <w:sz w:val="24"/>
          <w:szCs w:val="24"/>
        </w:rPr>
        <w:t xml:space="preserve">», государственный регистрационный знак </w:t>
      </w:r>
      <w:r>
        <w:rPr>
          <w:rFonts w:ascii="Times New Roman" w:hAnsi="Times New Roman" w:cs="Times New Roman"/>
          <w:color w:val="FF0000"/>
          <w:sz w:val="24"/>
          <w:szCs w:val="24"/>
        </w:rPr>
        <w:t>***,</w:t>
      </w:r>
      <w:r>
        <w:rPr>
          <w:rFonts w:ascii="Times New Roman" w:eastAsia="Times New Roman" w:hAnsi="Times New Roman" w:cs="Times New Roman"/>
          <w:sz w:val="24"/>
          <w:szCs w:val="24"/>
          <w:lang w:eastAsia="ru-RU"/>
        </w:rPr>
        <w:t xml:space="preserve"> </w:t>
      </w:r>
      <w:r w:rsidR="00A10764">
        <w:rPr>
          <w:rFonts w:ascii="Times New Roman" w:eastAsia="Times New Roman" w:hAnsi="Times New Roman" w:cs="Times New Roman"/>
          <w:sz w:val="24"/>
          <w:szCs w:val="24"/>
          <w:lang w:eastAsia="ru-RU"/>
        </w:rPr>
        <w:t>задний</w:t>
      </w:r>
      <w:r>
        <w:rPr>
          <w:rFonts w:ascii="Times New Roman" w:hAnsi="Times New Roman" w:cs="Times New Roman"/>
          <w:sz w:val="24"/>
          <w:szCs w:val="24"/>
        </w:rPr>
        <w:t xml:space="preserve"> государственный регистрационный знак, оборудован с при</w:t>
      </w:r>
      <w:r>
        <w:rPr>
          <w:rFonts w:ascii="Times New Roman" w:hAnsi="Times New Roman" w:cs="Times New Roman"/>
          <w:sz w:val="24"/>
          <w:szCs w:val="24"/>
        </w:rPr>
        <w:t xml:space="preserve">менением материала - тряпка - </w:t>
      </w:r>
      <w:r>
        <w:rPr>
          <w:rFonts w:ascii="Times New Roman" w:hAnsi="Times New Roman" w:cs="Times New Roman"/>
          <w:sz w:val="24"/>
          <w:szCs w:val="24"/>
          <w:lang w:eastAsia="ru-RU"/>
        </w:rPr>
        <w:t>приходит к следующему.</w:t>
      </w:r>
    </w:p>
    <w:p w:rsidR="001F31F0" w:rsidP="001F31F0">
      <w:pPr>
        <w:pStyle w:val="NoSpacing"/>
        <w:ind w:firstLine="567"/>
        <w:jc w:val="both"/>
        <w:rPr>
          <w:rFonts w:ascii="Times New Roman" w:hAnsi="Times New Roman" w:cs="Times New Roman"/>
          <w:color w:val="000000"/>
          <w:spacing w:val="-2"/>
          <w:sz w:val="24"/>
          <w:szCs w:val="24"/>
          <w:shd w:val="clear" w:color="auto" w:fill="FFFFFF"/>
        </w:rPr>
      </w:pPr>
      <w:r>
        <w:rPr>
          <w:rFonts w:ascii="Times New Roman" w:hAnsi="Times New Roman" w:cs="Times New Roman"/>
          <w:color w:val="000000"/>
          <w:spacing w:val="-2"/>
          <w:sz w:val="24"/>
          <w:szCs w:val="24"/>
          <w:shd w:val="clear" w:color="auto" w:fill="FFFFFF"/>
        </w:rPr>
        <w:t>Часть 2 статьи 12.2 Кодекса РФ об АП предусматривает административную ответственность за управление транспортным средством без государственных регистрационных знаков, а равно управление транспортным сред</w:t>
      </w:r>
      <w:r>
        <w:rPr>
          <w:rFonts w:ascii="Times New Roman" w:hAnsi="Times New Roman" w:cs="Times New Roman"/>
          <w:color w:val="000000"/>
          <w:spacing w:val="-2"/>
          <w:sz w:val="24"/>
          <w:szCs w:val="24"/>
          <w:shd w:val="clear" w:color="auto" w:fill="FFFFFF"/>
        </w:rPr>
        <w:t>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устройств или материалов</w:t>
      </w:r>
      <w:r>
        <w:rPr>
          <w:rFonts w:ascii="Times New Roman" w:hAnsi="Times New Roman" w:cs="Times New Roman"/>
          <w:color w:val="000000"/>
          <w:spacing w:val="-2"/>
          <w:sz w:val="24"/>
          <w:szCs w:val="24"/>
          <w:shd w:val="clear" w:color="auto" w:fill="FFFFFF"/>
        </w:rPr>
        <w:t>, препятствующих идентификации государственных регистрационных знаков либо позволяющих их видоизменить или скрыть.</w:t>
      </w:r>
    </w:p>
    <w:p w:rsidR="001F31F0" w:rsidP="001F31F0">
      <w:pPr>
        <w:pStyle w:val="NoSpacing"/>
        <w:ind w:firstLine="567"/>
        <w:jc w:val="both"/>
        <w:rPr>
          <w:rFonts w:ascii="Times New Roman" w:hAnsi="Times New Roman" w:cs="Times New Roman"/>
          <w:color w:val="000000"/>
          <w:spacing w:val="-2"/>
          <w:sz w:val="24"/>
          <w:szCs w:val="24"/>
          <w:shd w:val="clear" w:color="auto" w:fill="FFFFFF"/>
        </w:rPr>
      </w:pPr>
      <w:r>
        <w:rPr>
          <w:rFonts w:ascii="Times New Roman" w:hAnsi="Times New Roman" w:cs="Times New Roman"/>
          <w:color w:val="000000"/>
          <w:spacing w:val="-2"/>
          <w:sz w:val="24"/>
          <w:szCs w:val="24"/>
          <w:shd w:val="clear" w:color="auto" w:fill="FFFFFF"/>
        </w:rPr>
        <w:t xml:space="preserve">Как указано в п. 1.2 Общих положений Правил Дорожного движения РФ транспортное средство - это устройство, предназначенное для перевозки по дорогам людей, грузов или оборудования, установленного на нем. </w:t>
      </w:r>
    </w:p>
    <w:p w:rsidR="001F31F0" w:rsidP="001F31F0">
      <w:pPr>
        <w:pStyle w:val="NoSpacing"/>
        <w:ind w:firstLine="567"/>
        <w:jc w:val="both"/>
        <w:rPr>
          <w:rFonts w:ascii="Times New Roman" w:hAnsi="Times New Roman" w:cs="Times New Roman"/>
          <w:color w:val="000000"/>
          <w:spacing w:val="-2"/>
          <w:sz w:val="24"/>
          <w:szCs w:val="24"/>
          <w:shd w:val="clear" w:color="auto" w:fill="FFFFFF"/>
        </w:rPr>
      </w:pPr>
      <w:r>
        <w:rPr>
          <w:rFonts w:ascii="Times New Roman" w:hAnsi="Times New Roman" w:cs="Times New Roman"/>
          <w:color w:val="000000"/>
          <w:spacing w:val="-2"/>
          <w:sz w:val="24"/>
          <w:szCs w:val="24"/>
          <w:shd w:val="clear" w:color="auto" w:fill="FFFFFF"/>
        </w:rPr>
        <w:t>Согласно п. 2 Основных положений по допуску транспорт</w:t>
      </w:r>
      <w:r>
        <w:rPr>
          <w:rFonts w:ascii="Times New Roman" w:hAnsi="Times New Roman" w:cs="Times New Roman"/>
          <w:color w:val="000000"/>
          <w:spacing w:val="-2"/>
          <w:sz w:val="24"/>
          <w:szCs w:val="24"/>
          <w:shd w:val="clear" w:color="auto" w:fill="FFFFFF"/>
        </w:rPr>
        <w:t>ных средств к эксплуатации и обязанностей должностных лиц по обеспечению безопасности дорожного движения ПДД, на механических транспортных средствах (кроме трамваев и троллейбусов) и прицепах должны быть установлены на предусмотренных для этого местах реги</w:t>
      </w:r>
      <w:r>
        <w:rPr>
          <w:rFonts w:ascii="Times New Roman" w:hAnsi="Times New Roman" w:cs="Times New Roman"/>
          <w:color w:val="000000"/>
          <w:spacing w:val="-2"/>
          <w:sz w:val="24"/>
          <w:szCs w:val="24"/>
          <w:shd w:val="clear" w:color="auto" w:fill="FFFFFF"/>
        </w:rPr>
        <w:t>страционные знаки соответствующего образца, а на автомобилях и автобусах, кроме того, размещается в правом нижнем углу ветрового стекла в установленных случаях лицензионная карточка.</w:t>
      </w:r>
    </w:p>
    <w:p w:rsidR="001F31F0" w:rsidP="001F31F0">
      <w:pPr>
        <w:pStyle w:val="NoSpacing"/>
        <w:ind w:firstLine="567"/>
        <w:jc w:val="both"/>
        <w:rPr>
          <w:rFonts w:ascii="Times New Roman" w:hAnsi="Times New Roman" w:cs="Times New Roman"/>
          <w:color w:val="000000"/>
          <w:spacing w:val="-2"/>
          <w:sz w:val="24"/>
          <w:szCs w:val="24"/>
          <w:shd w:val="clear" w:color="auto" w:fill="FFFFFF"/>
        </w:rPr>
      </w:pPr>
      <w:r>
        <w:rPr>
          <w:rFonts w:ascii="Times New Roman" w:hAnsi="Times New Roman" w:cs="Times New Roman"/>
          <w:color w:val="000000"/>
          <w:spacing w:val="-2"/>
          <w:sz w:val="24"/>
          <w:szCs w:val="24"/>
          <w:shd w:val="clear" w:color="auto" w:fill="FFFFFF"/>
        </w:rPr>
        <w:t>В силу пункта 2.3.1 Правил дорожного движения РФ водитель транспортного с</w:t>
      </w:r>
      <w:r>
        <w:rPr>
          <w:rFonts w:ascii="Times New Roman" w:hAnsi="Times New Roman" w:cs="Times New Roman"/>
          <w:color w:val="000000"/>
          <w:spacing w:val="-2"/>
          <w:sz w:val="24"/>
          <w:szCs w:val="24"/>
          <w:shd w:val="clear" w:color="auto" w:fill="FFFFFF"/>
        </w:rPr>
        <w:t>редства обязан перед выездом проверить и в пути обеспечить исправное техническое состояние транспортного средства в соответствии с Основными положениями по допуску транспортных средств к эксплуатации и обязанностями должностных лиц по обеспечению безопасно</w:t>
      </w:r>
      <w:r>
        <w:rPr>
          <w:rFonts w:ascii="Times New Roman" w:hAnsi="Times New Roman" w:cs="Times New Roman"/>
          <w:color w:val="000000"/>
          <w:spacing w:val="-2"/>
          <w:sz w:val="24"/>
          <w:szCs w:val="24"/>
          <w:shd w:val="clear" w:color="auto" w:fill="FFFFFF"/>
        </w:rPr>
        <w:t>сти дорожного движения. В соответствии с п. 2 Основных положений по допуску транспортных средств к эксплуатации и обязанности должностных лиц по обеспечению безопасности дорожного движения (утв. постановлением Совета Министров - Правительства РФ от 23 октя</w:t>
      </w:r>
      <w:r>
        <w:rPr>
          <w:rFonts w:ascii="Times New Roman" w:hAnsi="Times New Roman" w:cs="Times New Roman"/>
          <w:color w:val="000000"/>
          <w:spacing w:val="-2"/>
          <w:sz w:val="24"/>
          <w:szCs w:val="24"/>
          <w:shd w:val="clear" w:color="auto" w:fill="FFFFFF"/>
        </w:rPr>
        <w:t xml:space="preserve">бря 1993 г.№ 1090) на механических транспортных средствах (кроме мопедов, трамваев и троллейбусов) и прицепах должны быть установлены на предусмотренных для этого местах регистрационные знаки соответствующего образца. </w:t>
      </w:r>
    </w:p>
    <w:p w:rsidR="001F31F0" w:rsidP="001F31F0">
      <w:pPr>
        <w:pStyle w:val="NoSpacing"/>
        <w:ind w:firstLine="567"/>
        <w:jc w:val="both"/>
        <w:rPr>
          <w:rFonts w:ascii="Times New Roman" w:hAnsi="Times New Roman" w:cs="Times New Roman"/>
          <w:color w:val="000000"/>
          <w:spacing w:val="-2"/>
          <w:sz w:val="24"/>
          <w:szCs w:val="24"/>
          <w:shd w:val="clear" w:color="auto" w:fill="FFFFFF"/>
        </w:rPr>
      </w:pPr>
      <w:r>
        <w:rPr>
          <w:rFonts w:ascii="Times New Roman" w:hAnsi="Times New Roman" w:cs="Times New Roman"/>
          <w:color w:val="000000"/>
          <w:spacing w:val="-2"/>
          <w:sz w:val="24"/>
          <w:szCs w:val="24"/>
          <w:shd w:val="clear" w:color="auto" w:fill="FFFFFF"/>
        </w:rPr>
        <w:t>В соответствии с п. 11 ОПД, запрещает</w:t>
      </w:r>
      <w:r>
        <w:rPr>
          <w:rFonts w:ascii="Times New Roman" w:hAnsi="Times New Roman" w:cs="Times New Roman"/>
          <w:color w:val="000000"/>
          <w:spacing w:val="-2"/>
          <w:sz w:val="24"/>
          <w:szCs w:val="24"/>
          <w:shd w:val="clear" w:color="auto" w:fill="FFFFFF"/>
        </w:rPr>
        <w:t>ся эксплуатация автомобилей, автобусов, автопоездов, прицепов, мотоциклов, мопедов, тракторов и других самоходных машин, если их техническое состояние и оборудование не отвечают требованиям Перечня неисправностей и условий, при которых запрещается эксплуат</w:t>
      </w:r>
      <w:r>
        <w:rPr>
          <w:rFonts w:ascii="Times New Roman" w:hAnsi="Times New Roman" w:cs="Times New Roman"/>
          <w:color w:val="000000"/>
          <w:spacing w:val="-2"/>
          <w:sz w:val="24"/>
          <w:szCs w:val="24"/>
          <w:shd w:val="clear" w:color="auto" w:fill="FFFFFF"/>
        </w:rPr>
        <w:t xml:space="preserve">ация транспортных средств (согласно приложению). </w:t>
      </w:r>
    </w:p>
    <w:p w:rsidR="001F31F0" w:rsidP="001F31F0">
      <w:pPr>
        <w:pStyle w:val="NoSpacing"/>
        <w:ind w:firstLine="567"/>
        <w:jc w:val="both"/>
        <w:rPr>
          <w:rFonts w:ascii="Times New Roman" w:hAnsi="Times New Roman" w:cs="Times New Roman"/>
          <w:color w:val="000000"/>
          <w:spacing w:val="-2"/>
          <w:sz w:val="24"/>
          <w:szCs w:val="24"/>
          <w:shd w:val="clear" w:color="auto" w:fill="FFFFFF"/>
        </w:rPr>
      </w:pPr>
      <w:r>
        <w:rPr>
          <w:rFonts w:ascii="Times New Roman" w:hAnsi="Times New Roman" w:cs="Times New Roman"/>
          <w:color w:val="000000"/>
          <w:spacing w:val="-2"/>
          <w:sz w:val="24"/>
          <w:szCs w:val="24"/>
          <w:shd w:val="clear" w:color="auto" w:fill="FFFFFF"/>
        </w:rPr>
        <w:t>Основные положения по допуску транспортных средств к эксплуатации ПДД РФ, утв. постановлением Совета Министров - Правительства РФ от 23.10.1993г. № 1090 (с изм. и доп.) обязывают установку на предусмотренны</w:t>
      </w:r>
      <w:r>
        <w:rPr>
          <w:rFonts w:ascii="Times New Roman" w:hAnsi="Times New Roman" w:cs="Times New Roman"/>
          <w:color w:val="000000"/>
          <w:spacing w:val="-2"/>
          <w:sz w:val="24"/>
          <w:szCs w:val="24"/>
          <w:shd w:val="clear" w:color="auto" w:fill="FFFFFF"/>
        </w:rPr>
        <w:t>х для этого местах регистрационных знаков соответствующего образца.</w:t>
      </w:r>
    </w:p>
    <w:p w:rsidR="001F31F0" w:rsidP="001F31F0">
      <w:pPr>
        <w:pStyle w:val="NoSpacing"/>
        <w:ind w:firstLine="567"/>
        <w:jc w:val="both"/>
        <w:rPr>
          <w:rFonts w:ascii="Times New Roman" w:hAnsi="Times New Roman" w:cs="Times New Roman"/>
          <w:color w:val="000000"/>
          <w:spacing w:val="-2"/>
          <w:sz w:val="24"/>
          <w:szCs w:val="24"/>
          <w:shd w:val="clear" w:color="auto" w:fill="FFFFFF"/>
        </w:rPr>
      </w:pPr>
      <w:r>
        <w:rPr>
          <w:rFonts w:ascii="Times New Roman" w:hAnsi="Times New Roman" w:cs="Times New Roman"/>
          <w:color w:val="000000"/>
          <w:spacing w:val="-2"/>
          <w:sz w:val="24"/>
          <w:szCs w:val="24"/>
          <w:shd w:val="clear" w:color="auto" w:fill="FFFFFF"/>
        </w:rPr>
        <w:t xml:space="preserve">Утвержденный Постановлением Госстандарта России от 29 июня 1993 г. N 165 (Дата введения 01.01.1994 год) государственный стандарт Российской Федерации предъявляет Требования к установке </w:t>
      </w:r>
      <w:r>
        <w:rPr>
          <w:rFonts w:ascii="Times New Roman" w:hAnsi="Times New Roman" w:cs="Times New Roman"/>
          <w:color w:val="000000"/>
          <w:spacing w:val="-2"/>
          <w:sz w:val="24"/>
          <w:szCs w:val="24"/>
          <w:shd w:val="clear" w:color="auto" w:fill="FFFFFF"/>
        </w:rPr>
        <w:t>государственных регистрационных знаков на транспортных средствах (Приложение И). Согласно данному требованию, на каждом ТС должны быть: места установки регистрационных знаков: одного переднего и одного заднего - на легковых, грузовых, грузопассажирских авт</w:t>
      </w:r>
      <w:r>
        <w:rPr>
          <w:rFonts w:ascii="Times New Roman" w:hAnsi="Times New Roman" w:cs="Times New Roman"/>
          <w:color w:val="000000"/>
          <w:spacing w:val="-2"/>
          <w:sz w:val="24"/>
          <w:szCs w:val="24"/>
          <w:shd w:val="clear" w:color="auto" w:fill="FFFFFF"/>
        </w:rPr>
        <w:t>омобилях и автобусах; одного заднего - на прочих транспортных средствах.</w:t>
      </w:r>
    </w:p>
    <w:p w:rsidR="001F31F0" w:rsidP="001F31F0">
      <w:pPr>
        <w:pStyle w:val="NoSpacing"/>
        <w:ind w:firstLine="567"/>
        <w:jc w:val="both"/>
        <w:rPr>
          <w:rFonts w:ascii="Times New Roman" w:hAnsi="Times New Roman" w:cs="Times New Roman"/>
          <w:color w:val="000000"/>
          <w:spacing w:val="-2"/>
          <w:sz w:val="24"/>
          <w:szCs w:val="24"/>
          <w:shd w:val="clear" w:color="auto" w:fill="FFFFFF"/>
        </w:rPr>
      </w:pPr>
      <w:r>
        <w:rPr>
          <w:rFonts w:ascii="Times New Roman" w:hAnsi="Times New Roman" w:cs="Times New Roman"/>
          <w:color w:val="000000"/>
          <w:spacing w:val="-2"/>
          <w:sz w:val="24"/>
          <w:szCs w:val="24"/>
          <w:shd w:val="clear" w:color="auto" w:fill="FFFFFF"/>
        </w:rPr>
        <w:t>Как разъяснено в п. 4 Постановления Пленума Верховного Суда РФ от 25.06.2019 г. № 20 «О некоторых вопросах, возникающих в судебной практике при рассмотрении дел об административных пр</w:t>
      </w:r>
      <w:r>
        <w:rPr>
          <w:rFonts w:ascii="Times New Roman" w:hAnsi="Times New Roman" w:cs="Times New Roman"/>
          <w:color w:val="000000"/>
          <w:spacing w:val="-2"/>
          <w:sz w:val="24"/>
          <w:szCs w:val="24"/>
          <w:shd w:val="clear" w:color="auto" w:fill="FFFFFF"/>
        </w:rPr>
        <w:t>авонарушениях, предусмотренных главой 12 Кодекса Российской Федерации об административных правонарушениях» при квалификации действий лица по части 2 статьи 12.2 Кодекса РФ об АП необходимо учитывать, что объективную сторону состава данного административног</w:t>
      </w:r>
      <w:r>
        <w:rPr>
          <w:rFonts w:ascii="Times New Roman" w:hAnsi="Times New Roman" w:cs="Times New Roman"/>
          <w:color w:val="000000"/>
          <w:spacing w:val="-2"/>
          <w:sz w:val="24"/>
          <w:szCs w:val="24"/>
          <w:shd w:val="clear" w:color="auto" w:fill="FFFFFF"/>
        </w:rPr>
        <w:t xml:space="preserve">о правонарушения, в частности, образуют действия лица по управлению транспортным средством с государственными регистрационными знаками, видоизмененными или оборудованными с применением устройств или материалов, препятствующих идентификации государственных </w:t>
      </w:r>
      <w:r>
        <w:rPr>
          <w:rFonts w:ascii="Times New Roman" w:hAnsi="Times New Roman" w:cs="Times New Roman"/>
          <w:color w:val="000000"/>
          <w:spacing w:val="-2"/>
          <w:sz w:val="24"/>
          <w:szCs w:val="24"/>
          <w:shd w:val="clear" w:color="auto" w:fill="FFFFFF"/>
        </w:rPr>
        <w:t>регистрационных знаков либо позволяющих их видоизменить или скрыть (в том числе только одного из них), включая случаи, когда на момент остановки транспортного средства такие устройства или материалы не применялись для видоизменения или сокрытия государстве</w:t>
      </w:r>
      <w:r>
        <w:rPr>
          <w:rFonts w:ascii="Times New Roman" w:hAnsi="Times New Roman" w:cs="Times New Roman"/>
          <w:color w:val="000000"/>
          <w:spacing w:val="-2"/>
          <w:sz w:val="24"/>
          <w:szCs w:val="24"/>
          <w:shd w:val="clear" w:color="auto" w:fill="FFFFFF"/>
        </w:rPr>
        <w:t xml:space="preserve">нных регистрационных знаков (в том числе только одного из них). Видоизмененным является выданный на данное транспортное средство государственный регистрационный знак, в который были внесены изменения, искажающие нанесенные на него символы либо один из них </w:t>
      </w:r>
      <w:r>
        <w:rPr>
          <w:rFonts w:ascii="Times New Roman" w:hAnsi="Times New Roman" w:cs="Times New Roman"/>
          <w:color w:val="000000"/>
          <w:spacing w:val="-2"/>
          <w:sz w:val="24"/>
          <w:szCs w:val="24"/>
          <w:shd w:val="clear" w:color="auto" w:fill="FFFFFF"/>
        </w:rPr>
        <w:t>(например, путем загрязнения). В качестве устройств или материалов, препятствующих идентификации государственных регистрационных знаков либо позволяющих их видоизменить или скрыть, могут расцениваться различные механизмы, приборы, приспособления и иное обо</w:t>
      </w:r>
      <w:r>
        <w:rPr>
          <w:rFonts w:ascii="Times New Roman" w:hAnsi="Times New Roman" w:cs="Times New Roman"/>
          <w:color w:val="000000"/>
          <w:spacing w:val="-2"/>
          <w:sz w:val="24"/>
          <w:szCs w:val="24"/>
          <w:shd w:val="clear" w:color="auto" w:fill="FFFFFF"/>
        </w:rPr>
        <w:t xml:space="preserve">рудование, а также искусственные материалы (например, листы бумаги, картон) либо природные материалы (в частности, листва, грязь, снег), если визуальный осмотр транспортного </w:t>
      </w:r>
      <w:r>
        <w:rPr>
          <w:rFonts w:ascii="Times New Roman" w:hAnsi="Times New Roman" w:cs="Times New Roman"/>
          <w:color w:val="000000"/>
          <w:spacing w:val="-2"/>
          <w:sz w:val="24"/>
          <w:szCs w:val="24"/>
          <w:shd w:val="clear" w:color="auto" w:fill="FFFFFF"/>
        </w:rPr>
        <w:t>средства позволяет с очевидностью сделать вывод о том, что они нанесены с целью за</w:t>
      </w:r>
      <w:r>
        <w:rPr>
          <w:rFonts w:ascii="Times New Roman" w:hAnsi="Times New Roman" w:cs="Times New Roman"/>
          <w:color w:val="000000"/>
          <w:spacing w:val="-2"/>
          <w:sz w:val="24"/>
          <w:szCs w:val="24"/>
          <w:shd w:val="clear" w:color="auto" w:fill="FFFFFF"/>
        </w:rPr>
        <w:t>труднения или невозможности идентификации государственных регистрационных знаков.</w:t>
      </w:r>
    </w:p>
    <w:p w:rsidR="001F31F0" w:rsidP="001F31F0">
      <w:pPr>
        <w:pStyle w:val="NoSpacing"/>
        <w:ind w:firstLine="567"/>
        <w:jc w:val="both"/>
        <w:rPr>
          <w:rFonts w:ascii="Times New Roman" w:hAnsi="Times New Roman" w:cs="Times New Roman"/>
          <w:sz w:val="24"/>
          <w:szCs w:val="24"/>
        </w:rPr>
      </w:pPr>
      <w:r>
        <w:rPr>
          <w:rFonts w:ascii="Times New Roman" w:hAnsi="Times New Roman" w:cs="Times New Roman"/>
          <w:sz w:val="24"/>
          <w:szCs w:val="24"/>
        </w:rPr>
        <w:t xml:space="preserve">Из материалов дела следует, что </w:t>
      </w:r>
      <w:r>
        <w:rPr>
          <w:rFonts w:ascii="Times New Roman" w:hAnsi="Times New Roman" w:cs="Times New Roman"/>
          <w:color w:val="FF0000"/>
          <w:sz w:val="24"/>
          <w:szCs w:val="24"/>
        </w:rPr>
        <w:t>фио</w:t>
      </w:r>
      <w:r>
        <w:rPr>
          <w:rFonts w:ascii="Times New Roman" w:hAnsi="Times New Roman" w:cs="Times New Roman"/>
          <w:sz w:val="24"/>
          <w:szCs w:val="24"/>
        </w:rPr>
        <w:t>. управлял транспортным средством «</w:t>
      </w:r>
      <w:r>
        <w:rPr>
          <w:rFonts w:ascii="Times New Roman" w:hAnsi="Times New Roman" w:cs="Times New Roman"/>
          <w:color w:val="FF0000"/>
          <w:sz w:val="24"/>
          <w:szCs w:val="24"/>
        </w:rPr>
        <w:t>СПМ АВТО 732702-1», государственный регистрационный знак ***</w:t>
      </w:r>
      <w:r>
        <w:rPr>
          <w:rFonts w:ascii="Times New Roman" w:hAnsi="Times New Roman" w:cs="Times New Roman"/>
          <w:sz w:val="24"/>
          <w:szCs w:val="24"/>
        </w:rPr>
        <w:t xml:space="preserve">, </w:t>
      </w:r>
      <w:r w:rsidR="00A10764">
        <w:rPr>
          <w:rFonts w:ascii="Times New Roman" w:hAnsi="Times New Roman" w:cs="Times New Roman"/>
          <w:sz w:val="24"/>
          <w:szCs w:val="24"/>
        </w:rPr>
        <w:t>задний</w:t>
      </w:r>
      <w:r>
        <w:rPr>
          <w:rFonts w:ascii="Times New Roman" w:hAnsi="Times New Roman" w:cs="Times New Roman"/>
          <w:sz w:val="24"/>
          <w:szCs w:val="24"/>
        </w:rPr>
        <w:t xml:space="preserve"> государственный регис</w:t>
      </w:r>
      <w:r>
        <w:rPr>
          <w:rFonts w:ascii="Times New Roman" w:hAnsi="Times New Roman" w:cs="Times New Roman"/>
          <w:sz w:val="24"/>
          <w:szCs w:val="24"/>
        </w:rPr>
        <w:t xml:space="preserve">трационный знак, оборудован с применением материала </w:t>
      </w:r>
      <w:r w:rsidR="00A10764">
        <w:rPr>
          <w:rFonts w:ascii="Times New Roman" w:hAnsi="Times New Roman" w:cs="Times New Roman"/>
          <w:sz w:val="24"/>
          <w:szCs w:val="24"/>
        </w:rPr>
        <w:t>препятствующего идентификации</w:t>
      </w:r>
      <w:r w:rsidRPr="00A10764" w:rsidR="00A10764">
        <w:rPr>
          <w:rFonts w:ascii="Times New Roman" w:hAnsi="Times New Roman" w:cs="Times New Roman"/>
          <w:color w:val="FF0000"/>
          <w:sz w:val="24"/>
          <w:szCs w:val="24"/>
        </w:rPr>
        <w:t xml:space="preserve"> </w:t>
      </w:r>
      <w:r w:rsidR="00A10764">
        <w:rPr>
          <w:rFonts w:ascii="Times New Roman" w:hAnsi="Times New Roman" w:cs="Times New Roman"/>
          <w:color w:val="FF0000"/>
          <w:sz w:val="24"/>
          <w:szCs w:val="24"/>
        </w:rPr>
        <w:t>государственного регистрационного знака.</w:t>
      </w:r>
    </w:p>
    <w:p w:rsidR="001F31F0" w:rsidP="001F31F0">
      <w:pPr>
        <w:pStyle w:val="NoSpacing"/>
        <w:ind w:firstLine="567"/>
        <w:jc w:val="both"/>
        <w:rPr>
          <w:rFonts w:ascii="Times New Roman" w:hAnsi="Times New Roman" w:cs="Times New Roman"/>
          <w:color w:val="000000"/>
          <w:spacing w:val="-1"/>
          <w:sz w:val="24"/>
          <w:szCs w:val="24"/>
        </w:rPr>
      </w:pPr>
      <w:r>
        <w:rPr>
          <w:rFonts w:ascii="Times New Roman" w:hAnsi="Times New Roman" w:cs="Times New Roman"/>
          <w:sz w:val="24"/>
          <w:szCs w:val="24"/>
        </w:rPr>
        <w:t xml:space="preserve">Оценивая доказательства в их совокупности, мировой судья считает, что виновность </w:t>
      </w:r>
      <w:r>
        <w:rPr>
          <w:rFonts w:ascii="Times New Roman" w:hAnsi="Times New Roman" w:cs="Times New Roman"/>
          <w:sz w:val="24"/>
          <w:szCs w:val="24"/>
        </w:rPr>
        <w:t>Мадумарова</w:t>
      </w:r>
      <w:r>
        <w:rPr>
          <w:rFonts w:ascii="Times New Roman" w:hAnsi="Times New Roman" w:cs="Times New Roman"/>
          <w:sz w:val="24"/>
          <w:szCs w:val="24"/>
        </w:rPr>
        <w:t xml:space="preserve"> К.К.</w:t>
      </w:r>
      <w:r>
        <w:rPr>
          <w:rFonts w:ascii="Times New Roman" w:hAnsi="Times New Roman" w:cs="Times New Roman"/>
          <w:color w:val="000000"/>
          <w:spacing w:val="9"/>
          <w:sz w:val="24"/>
          <w:szCs w:val="24"/>
        </w:rPr>
        <w:t xml:space="preserve"> в совершении административного </w:t>
      </w:r>
      <w:r>
        <w:rPr>
          <w:rFonts w:ascii="Times New Roman" w:hAnsi="Times New Roman" w:cs="Times New Roman"/>
          <w:color w:val="000000"/>
          <w:spacing w:val="-3"/>
          <w:sz w:val="24"/>
          <w:szCs w:val="24"/>
        </w:rPr>
        <w:t xml:space="preserve">правонарушения, предусмотренного ч. 2 ст. 12.2 Кодекса РФ об АП, доказана </w:t>
      </w:r>
      <w:r>
        <w:rPr>
          <w:rFonts w:ascii="Times New Roman" w:hAnsi="Times New Roman" w:cs="Times New Roman"/>
          <w:color w:val="000000"/>
          <w:spacing w:val="-2"/>
          <w:sz w:val="24"/>
          <w:szCs w:val="24"/>
        </w:rPr>
        <w:t xml:space="preserve">протоком об административном правонарушении, видеозаписью правонарушения. Существенных недостатков, влекущих невозможность </w:t>
      </w:r>
      <w:r>
        <w:rPr>
          <w:rFonts w:ascii="Times New Roman" w:hAnsi="Times New Roman" w:cs="Times New Roman"/>
          <w:color w:val="000000"/>
          <w:spacing w:val="3"/>
          <w:sz w:val="24"/>
          <w:szCs w:val="24"/>
        </w:rPr>
        <w:t>использования в качестве доказательств, в том числе процесс</w:t>
      </w:r>
      <w:r>
        <w:rPr>
          <w:rFonts w:ascii="Times New Roman" w:hAnsi="Times New Roman" w:cs="Times New Roman"/>
          <w:color w:val="000000"/>
          <w:spacing w:val="3"/>
          <w:sz w:val="24"/>
          <w:szCs w:val="24"/>
        </w:rPr>
        <w:t xml:space="preserve">уальных </w:t>
      </w:r>
      <w:r>
        <w:rPr>
          <w:rFonts w:ascii="Times New Roman" w:hAnsi="Times New Roman" w:cs="Times New Roman"/>
          <w:color w:val="000000"/>
          <w:spacing w:val="-3"/>
          <w:sz w:val="24"/>
          <w:szCs w:val="24"/>
        </w:rPr>
        <w:t xml:space="preserve">нарушений, данные документы не содержат, показания технических средств </w:t>
      </w:r>
      <w:r>
        <w:rPr>
          <w:rFonts w:ascii="Times New Roman" w:hAnsi="Times New Roman" w:cs="Times New Roman"/>
          <w:color w:val="000000"/>
          <w:spacing w:val="-1"/>
          <w:sz w:val="24"/>
          <w:szCs w:val="24"/>
        </w:rPr>
        <w:t>согласуются с письменными материалами дела.</w:t>
      </w:r>
    </w:p>
    <w:p w:rsidR="001F31F0" w:rsidP="001F31F0">
      <w:pPr>
        <w:pStyle w:val="NoSpacing"/>
        <w:ind w:firstLine="567"/>
        <w:jc w:val="both"/>
        <w:rPr>
          <w:rFonts w:ascii="Times New Roman" w:hAnsi="Times New Roman" w:cs="Times New Roman"/>
          <w:sz w:val="24"/>
          <w:szCs w:val="24"/>
        </w:rPr>
      </w:pPr>
      <w:r>
        <w:rPr>
          <w:rFonts w:ascii="Times New Roman" w:hAnsi="Times New Roman" w:cs="Times New Roman"/>
          <w:sz w:val="24"/>
          <w:szCs w:val="24"/>
        </w:rPr>
        <w:t xml:space="preserve">Своими действиями </w:t>
      </w:r>
      <w:r>
        <w:rPr>
          <w:rFonts w:ascii="Times New Roman" w:hAnsi="Times New Roman" w:cs="Times New Roman"/>
          <w:sz w:val="24"/>
          <w:szCs w:val="24"/>
        </w:rPr>
        <w:t>Мадумаров</w:t>
      </w:r>
      <w:r>
        <w:rPr>
          <w:rFonts w:ascii="Times New Roman" w:hAnsi="Times New Roman" w:cs="Times New Roman"/>
          <w:sz w:val="24"/>
          <w:szCs w:val="24"/>
        </w:rPr>
        <w:t xml:space="preserve"> К.К. совершил административное правонарушение, предусмотренное ч. 2 ст. 12.2 Кодекса РФ об АП - управлени</w:t>
      </w:r>
      <w:r>
        <w:rPr>
          <w:rFonts w:ascii="Times New Roman" w:hAnsi="Times New Roman" w:cs="Times New Roman"/>
          <w:sz w:val="24"/>
          <w:szCs w:val="24"/>
        </w:rPr>
        <w:t>е транспортным средством без установленных на предусмотренных для этого местах государственных регистрационных знаков.</w:t>
      </w:r>
    </w:p>
    <w:p w:rsidR="001F31F0" w:rsidP="001F31F0">
      <w:pPr>
        <w:pStyle w:val="NoSpacing"/>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При назначении наказания мировой судья учитывает характер совершенного административного правонарушения, личность виновного, отсутствие с</w:t>
      </w:r>
      <w:r>
        <w:rPr>
          <w:rFonts w:ascii="Times New Roman" w:hAnsi="Times New Roman" w:cs="Times New Roman"/>
          <w:sz w:val="24"/>
          <w:szCs w:val="24"/>
          <w:shd w:val="clear" w:color="auto" w:fill="FFFFFF"/>
        </w:rPr>
        <w:t>мягчающих и наличие отягчающего административную ответственность обстоятельства, и приходит к выводу</w:t>
      </w:r>
      <w:r>
        <w:rPr>
          <w:rFonts w:ascii="Times New Roman" w:hAnsi="Times New Roman" w:cs="Times New Roman"/>
          <w:color w:val="000000"/>
          <w:spacing w:val="-1"/>
          <w:sz w:val="24"/>
          <w:szCs w:val="24"/>
          <w:shd w:val="clear" w:color="auto" w:fill="FFFFFF"/>
        </w:rPr>
        <w:t>, что наказание необходимо назначить в виде административного штрафа.</w:t>
      </w:r>
    </w:p>
    <w:p w:rsidR="001F31F0" w:rsidP="001F31F0">
      <w:pPr>
        <w:pStyle w:val="NoSpacing"/>
        <w:ind w:firstLine="567"/>
        <w:jc w:val="both"/>
        <w:rPr>
          <w:rFonts w:ascii="Times New Roman" w:hAnsi="Times New Roman" w:cs="Times New Roman"/>
          <w:color w:val="000000"/>
          <w:spacing w:val="-1"/>
          <w:sz w:val="24"/>
          <w:szCs w:val="24"/>
          <w:shd w:val="clear" w:color="auto" w:fill="FFFFFF"/>
        </w:rPr>
      </w:pPr>
      <w:r>
        <w:rPr>
          <w:rFonts w:ascii="Times New Roman" w:hAnsi="Times New Roman" w:cs="Times New Roman"/>
          <w:color w:val="000000"/>
          <w:spacing w:val="-1"/>
          <w:sz w:val="24"/>
          <w:szCs w:val="24"/>
          <w:shd w:val="clear" w:color="auto" w:fill="FFFFFF"/>
        </w:rPr>
        <w:t xml:space="preserve">Руководствуясь </w:t>
      </w:r>
      <w:r>
        <w:rPr>
          <w:rFonts w:ascii="Times New Roman" w:hAnsi="Times New Roman" w:cs="Times New Roman"/>
          <w:color w:val="000000"/>
          <w:spacing w:val="-1"/>
          <w:sz w:val="24"/>
          <w:szCs w:val="24"/>
          <w:shd w:val="clear" w:color="auto" w:fill="FFFFFF"/>
        </w:rPr>
        <w:t>ст.ст</w:t>
      </w:r>
      <w:r>
        <w:rPr>
          <w:rFonts w:ascii="Times New Roman" w:hAnsi="Times New Roman" w:cs="Times New Roman"/>
          <w:color w:val="000000"/>
          <w:spacing w:val="-1"/>
          <w:sz w:val="24"/>
          <w:szCs w:val="24"/>
          <w:shd w:val="clear" w:color="auto" w:fill="FFFFFF"/>
        </w:rPr>
        <w:t xml:space="preserve">. 29.9, </w:t>
      </w:r>
      <w:r>
        <w:rPr>
          <w:rFonts w:ascii="Times New Roman" w:hAnsi="Times New Roman" w:cs="Times New Roman"/>
          <w:color w:val="000000"/>
          <w:spacing w:val="13"/>
          <w:sz w:val="24"/>
          <w:szCs w:val="24"/>
          <w:shd w:val="clear" w:color="auto" w:fill="FFFFFF"/>
        </w:rPr>
        <w:t>29,10</w:t>
      </w:r>
      <w:r>
        <w:rPr>
          <w:rFonts w:ascii="Times New Roman" w:hAnsi="Times New Roman" w:cs="Times New Roman"/>
          <w:color w:val="000000"/>
          <w:spacing w:val="-1"/>
          <w:sz w:val="24"/>
          <w:szCs w:val="24"/>
          <w:shd w:val="clear" w:color="auto" w:fill="FFFFFF"/>
        </w:rPr>
        <w:t xml:space="preserve"> Кодекса РФ об AII, мировой судья,</w:t>
      </w:r>
    </w:p>
    <w:p w:rsidR="001F31F0" w:rsidP="001F31F0">
      <w:pPr>
        <w:pStyle w:val="NoSpacing"/>
        <w:ind w:firstLine="567"/>
        <w:jc w:val="both"/>
        <w:rPr>
          <w:rFonts w:ascii="Times New Roman" w:hAnsi="Times New Roman" w:cs="Times New Roman"/>
          <w:color w:val="000000"/>
          <w:spacing w:val="-1"/>
          <w:sz w:val="24"/>
          <w:szCs w:val="24"/>
          <w:shd w:val="clear" w:color="auto" w:fill="FFFFFF"/>
        </w:rPr>
      </w:pPr>
    </w:p>
    <w:p w:rsidR="001F31F0" w:rsidP="001F31F0">
      <w:pPr>
        <w:pStyle w:val="NoSpacing"/>
        <w:jc w:val="center"/>
        <w:rPr>
          <w:rFonts w:ascii="Times New Roman" w:hAnsi="Times New Roman" w:cs="Times New Roman"/>
          <w:color w:val="000000"/>
          <w:spacing w:val="-3"/>
          <w:sz w:val="24"/>
          <w:szCs w:val="24"/>
          <w:shd w:val="clear" w:color="auto" w:fill="FFFFFF"/>
        </w:rPr>
      </w:pPr>
      <w:r>
        <w:rPr>
          <w:rFonts w:ascii="Times New Roman" w:hAnsi="Times New Roman" w:cs="Times New Roman"/>
          <w:color w:val="000000"/>
          <w:spacing w:val="-3"/>
          <w:sz w:val="24"/>
          <w:szCs w:val="24"/>
          <w:shd w:val="clear" w:color="auto" w:fill="FFFFFF"/>
        </w:rPr>
        <w:t>ПОСТАНОВИЛ:</w:t>
      </w:r>
    </w:p>
    <w:p w:rsidR="001F31F0" w:rsidP="001F31F0">
      <w:pPr>
        <w:pStyle w:val="NoSpacing"/>
        <w:jc w:val="center"/>
        <w:rPr>
          <w:rFonts w:ascii="Times New Roman" w:hAnsi="Times New Roman" w:cs="Times New Roman"/>
          <w:color w:val="000000"/>
          <w:spacing w:val="-3"/>
          <w:sz w:val="24"/>
          <w:szCs w:val="24"/>
          <w:shd w:val="clear" w:color="auto" w:fill="FFFFFF"/>
        </w:rPr>
      </w:pPr>
    </w:p>
    <w:p w:rsidR="001F31F0" w:rsidP="001F31F0">
      <w:pPr>
        <w:pStyle w:val="NoSpacing"/>
        <w:ind w:firstLine="567"/>
        <w:jc w:val="both"/>
        <w:rPr>
          <w:rFonts w:ascii="Times New Roman" w:hAnsi="Times New Roman" w:cs="Times New Roman"/>
          <w:sz w:val="24"/>
          <w:szCs w:val="24"/>
        </w:rPr>
      </w:pPr>
      <w:r>
        <w:rPr>
          <w:rFonts w:ascii="Times New Roman" w:hAnsi="Times New Roman" w:cs="Times New Roman"/>
          <w:bCs/>
          <w:color w:val="FF0000"/>
          <w:sz w:val="24"/>
          <w:szCs w:val="24"/>
        </w:rPr>
        <w:t>Мадумарова</w:t>
      </w:r>
      <w:r>
        <w:rPr>
          <w:rFonts w:ascii="Times New Roman" w:hAnsi="Times New Roman" w:cs="Times New Roman"/>
          <w:bCs/>
          <w:color w:val="FF0000"/>
          <w:sz w:val="24"/>
          <w:szCs w:val="24"/>
        </w:rPr>
        <w:t xml:space="preserve"> </w:t>
      </w:r>
      <w:r>
        <w:rPr>
          <w:rFonts w:ascii="Times New Roman" w:hAnsi="Times New Roman" w:cs="Times New Roman"/>
          <w:bCs/>
          <w:color w:val="FF0000"/>
          <w:sz w:val="24"/>
          <w:szCs w:val="24"/>
        </w:rPr>
        <w:t>Кувончбека</w:t>
      </w:r>
      <w:r>
        <w:rPr>
          <w:rFonts w:ascii="Times New Roman" w:hAnsi="Times New Roman" w:cs="Times New Roman"/>
          <w:bCs/>
          <w:color w:val="FF0000"/>
          <w:sz w:val="24"/>
          <w:szCs w:val="24"/>
        </w:rPr>
        <w:t xml:space="preserve"> </w:t>
      </w:r>
      <w:r>
        <w:rPr>
          <w:rFonts w:ascii="Times New Roman" w:hAnsi="Times New Roman" w:cs="Times New Roman"/>
          <w:bCs/>
          <w:color w:val="FF0000"/>
          <w:sz w:val="24"/>
          <w:szCs w:val="24"/>
        </w:rPr>
        <w:t>Кобулжоновича</w:t>
      </w:r>
      <w:r>
        <w:rPr>
          <w:rFonts w:ascii="Times New Roman" w:hAnsi="Times New Roman" w:cs="Times New Roman"/>
          <w:bCs/>
          <w:color w:val="FF0000"/>
          <w:sz w:val="24"/>
          <w:szCs w:val="24"/>
        </w:rPr>
        <w:t xml:space="preserve"> </w:t>
      </w:r>
      <w:r>
        <w:rPr>
          <w:rFonts w:ascii="Times New Roman" w:hAnsi="Times New Roman" w:cs="Times New Roman"/>
          <w:sz w:val="24"/>
          <w:szCs w:val="24"/>
        </w:rPr>
        <w:t>признать виновным в совершении административного правонарушения, предусмотренного ч. 2 ст. 12.2 Кодекса РФ об АП, и подвергнуть административному наказанию в виде административного штрафа в размере 5 000 (пять тысяч) руб</w:t>
      </w:r>
      <w:r>
        <w:rPr>
          <w:rFonts w:ascii="Times New Roman" w:hAnsi="Times New Roman" w:cs="Times New Roman"/>
          <w:sz w:val="24"/>
          <w:szCs w:val="24"/>
        </w:rPr>
        <w:t>лей.</w:t>
      </w:r>
    </w:p>
    <w:p w:rsidR="00EA2BA7" w:rsidP="00EA2BA7">
      <w:pPr>
        <w:pStyle w:val="NoSpacing"/>
        <w:ind w:firstLine="567"/>
        <w:jc w:val="both"/>
        <w:rPr>
          <w:rFonts w:ascii="Times New Roman" w:hAnsi="Times New Roman" w:cs="Times New Roman"/>
          <w:sz w:val="24"/>
          <w:szCs w:val="24"/>
        </w:rPr>
      </w:pPr>
      <w:r>
        <w:rPr>
          <w:rFonts w:ascii="Times New Roman" w:hAnsi="Times New Roman" w:cs="Times New Roman"/>
          <w:sz w:val="24"/>
          <w:szCs w:val="24"/>
        </w:rPr>
        <w:t xml:space="preserve">Штраф подлежит уплате в УФК по Ханты-Мансийскому автономному округу-Югре (УМВД России по ХМАО-Югре) КПП 860101001, ИНН 8601010390, ОКТМО 71875000, номер счета получателя платежа 03100643000000018700 в </w:t>
      </w:r>
      <w:r>
        <w:rPr>
          <w:rFonts w:ascii="Times New Roman" w:hAnsi="Times New Roman" w:cs="Times New Roman"/>
          <w:color w:val="FF0000"/>
          <w:sz w:val="24"/>
          <w:szCs w:val="24"/>
        </w:rPr>
        <w:t>ОКЦ № 8 УГУ Банка России</w:t>
      </w:r>
      <w:r>
        <w:rPr>
          <w:rFonts w:ascii="Times New Roman" w:hAnsi="Times New Roman" w:cs="Times New Roman"/>
          <w:sz w:val="24"/>
          <w:szCs w:val="24"/>
        </w:rPr>
        <w:t>//УФК по Ханты-Мансийскому</w:t>
      </w:r>
      <w:r>
        <w:rPr>
          <w:rFonts w:ascii="Times New Roman" w:hAnsi="Times New Roman" w:cs="Times New Roman"/>
          <w:sz w:val="24"/>
          <w:szCs w:val="24"/>
        </w:rPr>
        <w:t xml:space="preserve"> автономному округу-Югре г. Ханты-Мансийск, БИК 007162163; </w:t>
      </w:r>
      <w:r>
        <w:rPr>
          <w:rFonts w:ascii="Times New Roman" w:hAnsi="Times New Roman" w:cs="Times New Roman"/>
          <w:sz w:val="24"/>
          <w:szCs w:val="24"/>
        </w:rPr>
        <w:t>кор</w:t>
      </w:r>
      <w:r>
        <w:rPr>
          <w:rFonts w:ascii="Times New Roman" w:hAnsi="Times New Roman" w:cs="Times New Roman"/>
          <w:sz w:val="24"/>
          <w:szCs w:val="24"/>
        </w:rPr>
        <w:t xml:space="preserve">/сч. 40102810245370000007, КБК 18811601123010001140, УИН </w:t>
      </w:r>
      <w:r>
        <w:rPr>
          <w:rFonts w:ascii="Times New Roman" w:hAnsi="Times New Roman" w:cs="Times New Roman"/>
          <w:color w:val="FF0000"/>
          <w:sz w:val="24"/>
          <w:szCs w:val="24"/>
        </w:rPr>
        <w:t>18810486260910037440</w:t>
      </w:r>
      <w:r>
        <w:rPr>
          <w:rFonts w:ascii="Times New Roman" w:hAnsi="Times New Roman" w:cs="Times New Roman"/>
          <w:sz w:val="24"/>
          <w:szCs w:val="24"/>
        </w:rPr>
        <w:t>.</w:t>
      </w:r>
    </w:p>
    <w:p w:rsidR="001F31F0" w:rsidP="001F31F0">
      <w:pPr>
        <w:pStyle w:val="NoSpacing"/>
        <w:ind w:firstLine="567"/>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ч. 1 ст. 32.2 Кодекса РФ об АП административный штраф должен быть уплачен в полном размере лицом, </w:t>
      </w:r>
      <w:r>
        <w:rPr>
          <w:rFonts w:ascii="Times New Roman" w:hAnsi="Times New Roman" w:cs="Times New Roman"/>
          <w:sz w:val="24"/>
          <w:szCs w:val="24"/>
        </w:rPr>
        <w:t>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или 1.3 настоящей статьи, либо со дня исте</w:t>
      </w:r>
      <w:r>
        <w:rPr>
          <w:rFonts w:ascii="Times New Roman" w:hAnsi="Times New Roman" w:cs="Times New Roman"/>
          <w:sz w:val="24"/>
          <w:szCs w:val="24"/>
        </w:rPr>
        <w:t>чения срока отсрочки или срока рассрочки, предусмотренных ст. 31.5 Кодекса РФ об АП.</w:t>
      </w:r>
    </w:p>
    <w:p w:rsidR="001F31F0" w:rsidP="001F31F0">
      <w:pPr>
        <w:pStyle w:val="NoSpacing"/>
        <w:ind w:firstLine="567"/>
        <w:jc w:val="both"/>
        <w:rPr>
          <w:rFonts w:ascii="Times New Roman" w:hAnsi="Times New Roman" w:cs="Times New Roman"/>
          <w:color w:val="FF0000"/>
          <w:sz w:val="24"/>
          <w:szCs w:val="24"/>
        </w:rPr>
      </w:pPr>
      <w:r>
        <w:rPr>
          <w:rFonts w:ascii="Times New Roman" w:hAnsi="Times New Roman" w:cs="Times New Roman"/>
          <w:color w:val="FF0000"/>
          <w:sz w:val="24"/>
          <w:szCs w:val="24"/>
        </w:rPr>
        <w:t>В соответствии с п. 1.3 ст. 32.2 Кодекса РФ об АП при уплате административного штрафа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w:t>
      </w:r>
      <w:r>
        <w:rPr>
          <w:rFonts w:ascii="Times New Roman" w:hAnsi="Times New Roman" w:cs="Times New Roman"/>
          <w:color w:val="FF0000"/>
          <w:sz w:val="24"/>
          <w:szCs w:val="24"/>
        </w:rPr>
        <w:t xml:space="preserve">оженного административного штрафа, то есть в размере 3750 (три тысяч семьсот пятьдесят) рублей. </w:t>
      </w:r>
    </w:p>
    <w:p w:rsidR="001F31F0" w:rsidP="001F31F0">
      <w:pPr>
        <w:pStyle w:val="NoSpacing"/>
        <w:ind w:firstLine="567"/>
        <w:jc w:val="both"/>
        <w:rPr>
          <w:rFonts w:ascii="Times New Roman" w:hAnsi="Times New Roman" w:cs="Times New Roman"/>
          <w:sz w:val="24"/>
          <w:szCs w:val="24"/>
        </w:rPr>
      </w:pPr>
      <w:r>
        <w:rPr>
          <w:rFonts w:ascii="Times New Roman" w:hAnsi="Times New Roman" w:cs="Times New Roman"/>
          <w:sz w:val="24"/>
          <w:szCs w:val="24"/>
        </w:rPr>
        <w:t>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w:t>
      </w:r>
      <w:r>
        <w:rPr>
          <w:rFonts w:ascii="Times New Roman" w:hAnsi="Times New Roman" w:cs="Times New Roman"/>
          <w:sz w:val="24"/>
          <w:szCs w:val="24"/>
        </w:rPr>
        <w:t>ановление, административный штраф уплачивается в полном размере.</w:t>
      </w:r>
    </w:p>
    <w:p w:rsidR="001F31F0" w:rsidP="001F31F0">
      <w:pPr>
        <w:pStyle w:val="NoSpacing"/>
        <w:ind w:firstLine="567"/>
        <w:jc w:val="both"/>
        <w:rPr>
          <w:rFonts w:ascii="Times New Roman" w:hAnsi="Times New Roman" w:cs="Times New Roman"/>
          <w:sz w:val="24"/>
          <w:szCs w:val="24"/>
        </w:rPr>
      </w:pPr>
      <w:r>
        <w:rPr>
          <w:rFonts w:ascii="Times New Roman" w:hAnsi="Times New Roman" w:cs="Times New Roman"/>
          <w:sz w:val="24"/>
          <w:szCs w:val="24"/>
        </w:rPr>
        <w:t>Квитанцию об оплате штрафа необходимо представить мировому судье судебного участка № 6 Нижневартовского судебного района города окружного значения Нижневартовска Ханты - Мансийского автономно</w:t>
      </w:r>
      <w:r>
        <w:rPr>
          <w:rFonts w:ascii="Times New Roman" w:hAnsi="Times New Roman" w:cs="Times New Roman"/>
          <w:sz w:val="24"/>
          <w:szCs w:val="24"/>
        </w:rPr>
        <w:t xml:space="preserve">го округа - Югры по адресу: г. Нижневартовск, ул. Нефтяников, д. 6, </w:t>
      </w:r>
      <w:r>
        <w:rPr>
          <w:rFonts w:ascii="Times New Roman" w:hAnsi="Times New Roman" w:cs="Times New Roman"/>
          <w:sz w:val="24"/>
          <w:szCs w:val="24"/>
        </w:rPr>
        <w:t>каб</w:t>
      </w:r>
      <w:r>
        <w:rPr>
          <w:rFonts w:ascii="Times New Roman" w:hAnsi="Times New Roman" w:cs="Times New Roman"/>
          <w:sz w:val="24"/>
          <w:szCs w:val="24"/>
        </w:rPr>
        <w:t>. 128.</w:t>
      </w:r>
    </w:p>
    <w:p w:rsidR="001F31F0" w:rsidP="001F31F0">
      <w:pPr>
        <w:pStyle w:val="NoSpacing"/>
        <w:ind w:firstLine="567"/>
        <w:jc w:val="both"/>
        <w:rPr>
          <w:rFonts w:ascii="Times New Roman" w:hAnsi="Times New Roman" w:cs="Times New Roman"/>
          <w:sz w:val="24"/>
          <w:szCs w:val="24"/>
        </w:rPr>
      </w:pPr>
      <w:r>
        <w:rPr>
          <w:rFonts w:ascii="Times New Roman" w:hAnsi="Times New Roman" w:cs="Times New Roman"/>
          <w:sz w:val="24"/>
          <w:szCs w:val="24"/>
        </w:rPr>
        <w:t>Неуплата административного штрафа в указанный срок влечет привлечение к административной ответственности по ч. 1 ст. 20.25 Кодекса РФ об АП.</w:t>
      </w:r>
    </w:p>
    <w:p w:rsidR="001F31F0" w:rsidP="001F31F0">
      <w:pPr>
        <w:pStyle w:val="NoSpacing"/>
        <w:ind w:firstLine="567"/>
        <w:jc w:val="both"/>
        <w:rPr>
          <w:rFonts w:ascii="Times New Roman" w:hAnsi="Times New Roman" w:cs="Times New Roman"/>
          <w:color w:val="000099"/>
          <w:sz w:val="24"/>
          <w:szCs w:val="24"/>
        </w:rPr>
      </w:pPr>
      <w:r>
        <w:rPr>
          <w:rFonts w:ascii="Times New Roman" w:hAnsi="Times New Roman" w:cs="Times New Roman"/>
          <w:sz w:val="24"/>
          <w:szCs w:val="24"/>
        </w:rPr>
        <w:t>Постановление может быть обжаловано в</w:t>
      </w:r>
      <w:r>
        <w:rPr>
          <w:rFonts w:ascii="Times New Roman" w:hAnsi="Times New Roman" w:cs="Times New Roman"/>
          <w:sz w:val="24"/>
          <w:szCs w:val="24"/>
        </w:rPr>
        <w:t xml:space="preserve"> течение 10 дней со дня вручения или получения копии постановления в Нижневартовский городской суд Ханты - Мансийского автономного округа - Югры через мирового судью, вынесшего постановление</w:t>
      </w:r>
      <w:r>
        <w:rPr>
          <w:rFonts w:ascii="Times New Roman" w:hAnsi="Times New Roman" w:cs="Times New Roman"/>
          <w:color w:val="000099"/>
          <w:sz w:val="24"/>
          <w:szCs w:val="24"/>
        </w:rPr>
        <w:t>.</w:t>
      </w:r>
    </w:p>
    <w:p w:rsidR="001F31F0" w:rsidP="001F31F0">
      <w:pPr>
        <w:pStyle w:val="NoSpacing"/>
        <w:ind w:firstLine="567"/>
        <w:jc w:val="both"/>
        <w:rPr>
          <w:rFonts w:ascii="Times New Roman" w:hAnsi="Times New Roman" w:cs="Times New Roman"/>
          <w:sz w:val="24"/>
          <w:szCs w:val="24"/>
        </w:rPr>
      </w:pPr>
      <w:r>
        <w:rPr>
          <w:rFonts w:ascii="Times New Roman" w:hAnsi="Times New Roman" w:cs="Times New Roman"/>
          <w:sz w:val="24"/>
          <w:szCs w:val="24"/>
        </w:rPr>
        <w:t xml:space="preserve">         </w:t>
      </w:r>
    </w:p>
    <w:p w:rsidR="001F31F0" w:rsidP="001F31F0">
      <w:pPr>
        <w:pStyle w:val="NoSpacing"/>
        <w:ind w:firstLine="567"/>
        <w:jc w:val="both"/>
        <w:rPr>
          <w:rFonts w:ascii="Times New Roman" w:hAnsi="Times New Roman" w:cs="Times New Roman"/>
          <w:sz w:val="24"/>
          <w:szCs w:val="24"/>
        </w:rPr>
      </w:pPr>
      <w:r>
        <w:rPr>
          <w:rFonts w:ascii="Times New Roman" w:hAnsi="Times New Roman" w:cs="Times New Roman"/>
          <w:sz w:val="24"/>
          <w:szCs w:val="24"/>
        </w:rPr>
        <w:t>Мировой судья</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Е.В. Аксенова </w:t>
      </w:r>
    </w:p>
    <w:p w:rsidR="001F31F0" w:rsidP="001F31F0">
      <w:pPr>
        <w:pStyle w:val="NoSpacing"/>
        <w:ind w:firstLine="567"/>
        <w:jc w:val="both"/>
        <w:rPr>
          <w:rFonts w:ascii="Times New Roman" w:hAnsi="Times New Roman" w:cs="Times New Roman"/>
          <w:sz w:val="24"/>
          <w:szCs w:val="24"/>
        </w:rPr>
      </w:pPr>
    </w:p>
    <w:p w:rsidR="001F31F0" w:rsidP="001F31F0">
      <w:pPr>
        <w:pStyle w:val="NoSpacing"/>
        <w:ind w:firstLine="567"/>
        <w:jc w:val="both"/>
        <w:rPr>
          <w:rFonts w:ascii="Times New Roman" w:hAnsi="Times New Roman" w:cs="Times New Roman"/>
          <w:sz w:val="24"/>
          <w:szCs w:val="24"/>
        </w:rPr>
      </w:pPr>
    </w:p>
    <w:sectPr w:rsidSect="001F31F0">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013"/>
    <w:rsid w:val="001F31F0"/>
    <w:rsid w:val="00735E2C"/>
    <w:rsid w:val="00A10764"/>
    <w:rsid w:val="00B63754"/>
    <w:rsid w:val="00D01013"/>
    <w:rsid w:val="00DD3360"/>
    <w:rsid w:val="00EA2BA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78D70B34-74FC-4C6E-B585-5FC9F52B8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F31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